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16" w:rsidRDefault="00711416" w:rsidP="0071141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Obec Dlouhá Stráň se sídlem v Dlouhé Stráni č. </w:t>
      </w:r>
      <w:proofErr w:type="gramStart"/>
      <w:r>
        <w:rPr>
          <w:sz w:val="28"/>
          <w:szCs w:val="28"/>
        </w:rPr>
        <w:t>47 ,</w:t>
      </w:r>
      <w:proofErr w:type="gramEnd"/>
      <w:r>
        <w:rPr>
          <w:sz w:val="28"/>
          <w:szCs w:val="28"/>
        </w:rPr>
        <w:t xml:space="preserve">  792 01 Bruntál</w:t>
      </w:r>
    </w:p>
    <w:p w:rsidR="00711416" w:rsidRDefault="00711416" w:rsidP="00711416">
      <w:r>
        <w:t>-----------------------------------------------------------------------------------------------------------------</w:t>
      </w:r>
    </w:p>
    <w:p w:rsidR="00711416" w:rsidRDefault="00711416" w:rsidP="00711416"/>
    <w:p w:rsidR="00711416" w:rsidRDefault="00711416" w:rsidP="00711416">
      <w:r>
        <w:t xml:space="preserve">   ve smyslu § 39, odst. 1 zákona č. 128/2000 Sb., o obcích (obecní zřízení) v platném znění</w:t>
      </w:r>
    </w:p>
    <w:p w:rsidR="00711416" w:rsidRDefault="00711416" w:rsidP="00711416"/>
    <w:p w:rsidR="00711416" w:rsidRDefault="00711416" w:rsidP="00711416"/>
    <w:p w:rsidR="00711416" w:rsidRDefault="00711416" w:rsidP="00711416"/>
    <w:p w:rsidR="00711416" w:rsidRDefault="00711416" w:rsidP="00711416"/>
    <w:p w:rsidR="00711416" w:rsidRDefault="00711416" w:rsidP="00711416"/>
    <w:p w:rsidR="00711416" w:rsidRDefault="00711416" w:rsidP="00711416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>Z V E Ř E J Ň U J E</w:t>
      </w:r>
    </w:p>
    <w:p w:rsidR="00711416" w:rsidRDefault="00711416" w:rsidP="00711416">
      <w:pPr>
        <w:rPr>
          <w:sz w:val="36"/>
          <w:szCs w:val="36"/>
        </w:rPr>
      </w:pPr>
    </w:p>
    <w:p w:rsidR="00711416" w:rsidRDefault="00711416" w:rsidP="00711416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    záměr k </w:t>
      </w:r>
      <w:proofErr w:type="gramStart"/>
      <w:r>
        <w:rPr>
          <w:sz w:val="36"/>
          <w:szCs w:val="36"/>
        </w:rPr>
        <w:t>prodeji  pozemků</w:t>
      </w:r>
      <w:proofErr w:type="gramEnd"/>
    </w:p>
    <w:p w:rsidR="00711416" w:rsidRDefault="00711416" w:rsidP="00711416">
      <w:pPr>
        <w:ind w:left="1416" w:firstLine="708"/>
        <w:rPr>
          <w:sz w:val="36"/>
          <w:szCs w:val="36"/>
        </w:rPr>
      </w:pPr>
    </w:p>
    <w:p w:rsidR="00711416" w:rsidRDefault="00711416" w:rsidP="00711416">
      <w:pPr>
        <w:ind w:left="1416" w:firstLine="708"/>
        <w:rPr>
          <w:sz w:val="36"/>
          <w:szCs w:val="36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 xml:space="preserve">Zastupitelstvo obce Dlouhá Stráň zveřejňuje záměr </w:t>
      </w:r>
      <w:proofErr w:type="gramStart"/>
      <w:r>
        <w:rPr>
          <w:sz w:val="28"/>
          <w:szCs w:val="28"/>
        </w:rPr>
        <w:t>k  prodeji</w:t>
      </w:r>
      <w:proofErr w:type="gramEnd"/>
      <w:r>
        <w:rPr>
          <w:sz w:val="28"/>
          <w:szCs w:val="28"/>
        </w:rPr>
        <w:t xml:space="preserve">  pozemku</w:t>
      </w: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b/>
          <w:sz w:val="28"/>
          <w:szCs w:val="28"/>
        </w:rPr>
      </w:pPr>
      <w:r w:rsidRPr="00A967A5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část</w:t>
      </w:r>
      <w:r w:rsidRPr="00A967A5">
        <w:rPr>
          <w:b/>
          <w:sz w:val="28"/>
          <w:szCs w:val="28"/>
        </w:rPr>
        <w:t xml:space="preserve">  </w:t>
      </w:r>
      <w:proofErr w:type="spellStart"/>
      <w:r w:rsidRPr="00A967A5">
        <w:rPr>
          <w:b/>
          <w:sz w:val="28"/>
          <w:szCs w:val="28"/>
        </w:rPr>
        <w:t>par.č</w:t>
      </w:r>
      <w:proofErr w:type="spellEnd"/>
      <w:r w:rsidRPr="00A967A5">
        <w:rPr>
          <w:b/>
          <w:sz w:val="28"/>
          <w:szCs w:val="28"/>
        </w:rPr>
        <w:t>.</w:t>
      </w:r>
      <w:proofErr w:type="gramEnd"/>
      <w:r w:rsidRPr="00A967A5">
        <w:rPr>
          <w:b/>
          <w:sz w:val="28"/>
          <w:szCs w:val="28"/>
        </w:rPr>
        <w:t xml:space="preserve">   </w:t>
      </w:r>
      <w:r w:rsidR="00436C0F">
        <w:rPr>
          <w:b/>
          <w:sz w:val="28"/>
          <w:szCs w:val="28"/>
        </w:rPr>
        <w:t>84</w:t>
      </w:r>
      <w:r>
        <w:rPr>
          <w:b/>
          <w:sz w:val="28"/>
          <w:szCs w:val="28"/>
        </w:rPr>
        <w:t>/</w:t>
      </w:r>
      <w:proofErr w:type="gramStart"/>
      <w:r>
        <w:rPr>
          <w:b/>
          <w:sz w:val="28"/>
          <w:szCs w:val="28"/>
        </w:rPr>
        <w:t>1  trvalý</w:t>
      </w:r>
      <w:proofErr w:type="gramEnd"/>
      <w:r>
        <w:rPr>
          <w:b/>
          <w:sz w:val="28"/>
          <w:szCs w:val="28"/>
        </w:rPr>
        <w:t xml:space="preserve"> travní porost                 o výměře cca </w:t>
      </w:r>
      <w:r w:rsidR="00436C0F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m2 </w:t>
      </w:r>
    </w:p>
    <w:p w:rsidR="00711416" w:rsidRPr="00A967A5" w:rsidRDefault="00711416" w:rsidP="00711416">
      <w:pPr>
        <w:rPr>
          <w:b/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 xml:space="preserve">Na úřední desce vyvěšeno </w:t>
      </w:r>
      <w:proofErr w:type="gramStart"/>
      <w:r>
        <w:rPr>
          <w:sz w:val="28"/>
          <w:szCs w:val="28"/>
        </w:rPr>
        <w:t>dne  05.0</w:t>
      </w:r>
      <w:r w:rsidR="00436C0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36C0F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 po dobu 15 dnů.</w:t>
      </w: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>Z úřední desky sundáno dne 20.0</w:t>
      </w:r>
      <w:r w:rsidR="00436C0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36C0F">
        <w:rPr>
          <w:sz w:val="28"/>
          <w:szCs w:val="28"/>
        </w:rPr>
        <w:t>20</w:t>
      </w: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 xml:space="preserve">V Dlouhé Stráni </w:t>
      </w:r>
      <w:proofErr w:type="gramStart"/>
      <w:r>
        <w:rPr>
          <w:sz w:val="28"/>
          <w:szCs w:val="28"/>
        </w:rPr>
        <w:t>dne  05.0</w:t>
      </w:r>
      <w:r w:rsidR="00436C0F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36C0F">
        <w:rPr>
          <w:sz w:val="28"/>
          <w:szCs w:val="28"/>
        </w:rPr>
        <w:t>20</w:t>
      </w:r>
      <w:bookmarkStart w:id="0" w:name="_GoBack"/>
      <w:bookmarkEnd w:id="0"/>
      <w:proofErr w:type="gramEnd"/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Prchlík Miroslav </w:t>
      </w:r>
    </w:p>
    <w:p w:rsidR="00711416" w:rsidRDefault="00711416" w:rsidP="007114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starosta obce</w:t>
      </w: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16"/>
    <w:rsid w:val="00436C0F"/>
    <w:rsid w:val="00675B3C"/>
    <w:rsid w:val="00711416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3173"/>
  <w15:chartTrackingRefBased/>
  <w15:docId w15:val="{1551A156-47ED-4404-80D7-FF7C5C75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41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2020-03-05T13:10:00Z</cp:lastPrinted>
  <dcterms:created xsi:type="dcterms:W3CDTF">2020-03-05T13:10:00Z</dcterms:created>
  <dcterms:modified xsi:type="dcterms:W3CDTF">2020-03-05T13:10:00Z</dcterms:modified>
</cp:coreProperties>
</file>