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9C" w:rsidRDefault="003C069C" w:rsidP="003C069C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C3D63DB" wp14:editId="7A2C942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4855" cy="874395"/>
            <wp:effectExtent l="0" t="0" r="0" b="1905"/>
            <wp:wrapSquare wrapText="right"/>
            <wp:docPr id="1" name="Obrázek 1" descr="skenova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kenova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Obec Dlouhá Stráň </w:t>
      </w:r>
    </w:p>
    <w:p w:rsidR="003C069C" w:rsidRDefault="003C069C" w:rsidP="003C069C">
      <w:pPr>
        <w:rPr>
          <w:b/>
          <w:sz w:val="32"/>
          <w:szCs w:val="32"/>
        </w:rPr>
      </w:pPr>
      <w:r>
        <w:rPr>
          <w:b/>
          <w:sz w:val="32"/>
          <w:szCs w:val="32"/>
        </w:rPr>
        <w:t>Dlouhá Stráň 47</w:t>
      </w:r>
    </w:p>
    <w:p w:rsidR="003C069C" w:rsidRDefault="003C069C" w:rsidP="003C06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792 </w:t>
      </w:r>
      <w:proofErr w:type="gramStart"/>
      <w:r>
        <w:rPr>
          <w:b/>
          <w:sz w:val="32"/>
          <w:szCs w:val="32"/>
        </w:rPr>
        <w:t>01  Dlouhá</w:t>
      </w:r>
      <w:proofErr w:type="gramEnd"/>
      <w:r>
        <w:rPr>
          <w:b/>
          <w:sz w:val="32"/>
          <w:szCs w:val="32"/>
        </w:rPr>
        <w:t xml:space="preserve"> Stráň </w:t>
      </w:r>
    </w:p>
    <w:p w:rsidR="003C069C" w:rsidRDefault="003C069C" w:rsidP="003C069C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IČO:00576069</w:t>
      </w:r>
    </w:p>
    <w:p w:rsidR="003C069C" w:rsidRDefault="003C069C" w:rsidP="003C069C">
      <w:pPr>
        <w:rPr>
          <w:b/>
          <w:sz w:val="32"/>
          <w:szCs w:val="32"/>
        </w:rPr>
      </w:pPr>
    </w:p>
    <w:p w:rsidR="003C069C" w:rsidRDefault="003C069C" w:rsidP="003C069C">
      <w:pPr>
        <w:rPr>
          <w:b/>
          <w:sz w:val="32"/>
          <w:szCs w:val="32"/>
        </w:rPr>
      </w:pPr>
    </w:p>
    <w:p w:rsidR="003C069C" w:rsidRDefault="003C069C" w:rsidP="003C06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Závěrečný účet obce Dlouhá Stráň za rok 2017</w:t>
      </w: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 základě</w:t>
      </w:r>
      <w:proofErr w:type="gramEnd"/>
      <w:r>
        <w:rPr>
          <w:sz w:val="28"/>
          <w:szCs w:val="28"/>
        </w:rPr>
        <w:t xml:space="preserve"> § 17  zákona  č. 250/2000 Sb., o rozpočtových pravidlech územních rozpočtů ve znění pozdějších předpisů je závěrečný účet obce projednáván v zastupitelstvu obce spolu se zprávou o výsledku přezkoumání hospodaření obce za minulý kalendářní rok 2017.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Závěrečný účet je před jeho projednáním vyvěšen na úřední </w:t>
      </w:r>
      <w:proofErr w:type="gramStart"/>
      <w:r>
        <w:rPr>
          <w:sz w:val="28"/>
          <w:szCs w:val="28"/>
        </w:rPr>
        <w:t>desce  obce</w:t>
      </w:r>
      <w:proofErr w:type="gramEnd"/>
      <w:r>
        <w:rPr>
          <w:sz w:val="28"/>
          <w:szCs w:val="28"/>
        </w:rPr>
        <w:t xml:space="preserve"> nejméně po dobu 15  dní .</w:t>
      </w:r>
    </w:p>
    <w:p w:rsidR="003C069C" w:rsidRDefault="003C069C" w:rsidP="003C069C">
      <w:pPr>
        <w:rPr>
          <w:sz w:val="28"/>
          <w:szCs w:val="28"/>
        </w:rPr>
      </w:pPr>
    </w:p>
    <w:p w:rsidR="003C069C" w:rsidRPr="009D72E3" w:rsidRDefault="003C069C" w:rsidP="003C069C">
      <w:pPr>
        <w:rPr>
          <w:b/>
          <w:sz w:val="28"/>
          <w:szCs w:val="28"/>
        </w:rPr>
      </w:pPr>
      <w:proofErr w:type="gramStart"/>
      <w:r w:rsidRPr="009D72E3">
        <w:rPr>
          <w:b/>
          <w:sz w:val="28"/>
          <w:szCs w:val="28"/>
        </w:rPr>
        <w:t>Údaje  o</w:t>
      </w:r>
      <w:proofErr w:type="gramEnd"/>
      <w:r w:rsidRPr="009D72E3">
        <w:rPr>
          <w:b/>
          <w:sz w:val="28"/>
          <w:szCs w:val="28"/>
        </w:rPr>
        <w:t xml:space="preserve">  ÚSC:</w:t>
      </w:r>
    </w:p>
    <w:p w:rsidR="003C069C" w:rsidRDefault="003C069C" w:rsidP="003C069C">
      <w:pPr>
        <w:rPr>
          <w:b/>
          <w:sz w:val="28"/>
          <w:szCs w:val="28"/>
          <w:u w:val="single"/>
        </w:rPr>
      </w:pPr>
    </w:p>
    <w:p w:rsidR="003C069C" w:rsidRDefault="003C069C" w:rsidP="003C0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Název:   </w:t>
      </w:r>
      <w:proofErr w:type="gramEnd"/>
      <w:r>
        <w:rPr>
          <w:sz w:val="28"/>
          <w:szCs w:val="28"/>
        </w:rPr>
        <w:t xml:space="preserve">                         Obec Dlouhá Stráň </w:t>
      </w:r>
    </w:p>
    <w:p w:rsidR="003C069C" w:rsidRDefault="003C069C" w:rsidP="003C0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Sídlo :</w:t>
      </w:r>
      <w:proofErr w:type="gramEnd"/>
      <w:r>
        <w:rPr>
          <w:sz w:val="28"/>
          <w:szCs w:val="28"/>
        </w:rPr>
        <w:t xml:space="preserve">                             Dlouhá stráň 47 ,  792 01  Dlouhá Stráň </w:t>
      </w:r>
    </w:p>
    <w:p w:rsidR="003C069C" w:rsidRDefault="003C069C" w:rsidP="003C0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IČ:   </w:t>
      </w:r>
      <w:proofErr w:type="gramEnd"/>
      <w:r>
        <w:rPr>
          <w:sz w:val="28"/>
          <w:szCs w:val="28"/>
        </w:rPr>
        <w:t xml:space="preserve">                               00576069 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Právní </w:t>
      </w:r>
      <w:proofErr w:type="gramStart"/>
      <w:r>
        <w:rPr>
          <w:sz w:val="28"/>
          <w:szCs w:val="28"/>
        </w:rPr>
        <w:t>forma :</w:t>
      </w:r>
      <w:proofErr w:type="gramEnd"/>
      <w:r>
        <w:rPr>
          <w:sz w:val="28"/>
          <w:szCs w:val="28"/>
        </w:rPr>
        <w:t xml:space="preserve">                právnická osoba 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Bankovní </w:t>
      </w:r>
      <w:proofErr w:type="gramStart"/>
      <w:r>
        <w:rPr>
          <w:sz w:val="28"/>
          <w:szCs w:val="28"/>
        </w:rPr>
        <w:t>spojení :</w:t>
      </w:r>
      <w:proofErr w:type="gramEnd"/>
      <w:r>
        <w:rPr>
          <w:sz w:val="28"/>
          <w:szCs w:val="28"/>
        </w:rPr>
        <w:t xml:space="preserve">         Komerční banka a.s.  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účtu :</w:t>
      </w:r>
      <w:proofErr w:type="gramEnd"/>
      <w:r>
        <w:rPr>
          <w:sz w:val="28"/>
          <w:szCs w:val="28"/>
        </w:rPr>
        <w:t xml:space="preserve">                     12323771/0100</w:t>
      </w:r>
    </w:p>
    <w:p w:rsidR="003C069C" w:rsidRDefault="003C069C" w:rsidP="003C0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Založení :</w:t>
      </w:r>
      <w:proofErr w:type="gramEnd"/>
      <w:r>
        <w:rPr>
          <w:sz w:val="28"/>
          <w:szCs w:val="28"/>
        </w:rPr>
        <w:t xml:space="preserve">                        01.10.1990</w:t>
      </w:r>
    </w:p>
    <w:p w:rsidR="003C069C" w:rsidRPr="009D72E3" w:rsidRDefault="003C069C" w:rsidP="003C069C">
      <w:pPr>
        <w:rPr>
          <w:sz w:val="28"/>
          <w:szCs w:val="28"/>
        </w:rPr>
      </w:pPr>
    </w:p>
    <w:p w:rsidR="003C069C" w:rsidRPr="009D72E3" w:rsidRDefault="003C069C" w:rsidP="003C069C">
      <w:pPr>
        <w:rPr>
          <w:b/>
          <w:sz w:val="28"/>
          <w:szCs w:val="28"/>
        </w:rPr>
      </w:pPr>
      <w:r w:rsidRPr="009D72E3">
        <w:rPr>
          <w:b/>
          <w:sz w:val="28"/>
          <w:szCs w:val="28"/>
        </w:rPr>
        <w:t xml:space="preserve">Závěrečný </w:t>
      </w:r>
      <w:proofErr w:type="gramStart"/>
      <w:r w:rsidRPr="009D72E3">
        <w:rPr>
          <w:b/>
          <w:sz w:val="28"/>
          <w:szCs w:val="28"/>
        </w:rPr>
        <w:t>účet  obsahuje</w:t>
      </w:r>
      <w:proofErr w:type="gramEnd"/>
      <w:r w:rsidRPr="009D72E3">
        <w:rPr>
          <w:b/>
          <w:sz w:val="28"/>
          <w:szCs w:val="28"/>
        </w:rPr>
        <w:t xml:space="preserve">  :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>- údaje o plnění rozpočtu příjmů a výdajů za uplynulý rok 2017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>- zprávu o výsledku hospodaření za uplynulý rok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>- vyúčtování finančních vztahů ke státnímu rozpočtu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podkladové  sestavy</w:t>
      </w:r>
      <w:proofErr w:type="gramEnd"/>
      <w:r>
        <w:rPr>
          <w:sz w:val="28"/>
          <w:szCs w:val="28"/>
        </w:rPr>
        <w:t xml:space="preserve">  k  ZÚ  obce</w:t>
      </w: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r w:rsidRPr="00637E42">
        <w:rPr>
          <w:sz w:val="28"/>
          <w:szCs w:val="28"/>
        </w:rPr>
        <w:t xml:space="preserve">Rozpočtový výhled </w:t>
      </w:r>
      <w:proofErr w:type="gramStart"/>
      <w:r w:rsidRPr="00637E42">
        <w:rPr>
          <w:sz w:val="28"/>
          <w:szCs w:val="28"/>
        </w:rPr>
        <w:t xml:space="preserve">byl </w:t>
      </w:r>
      <w:r>
        <w:rPr>
          <w:sz w:val="28"/>
          <w:szCs w:val="28"/>
        </w:rPr>
        <w:t xml:space="preserve"> prodloužen</w:t>
      </w:r>
      <w:proofErr w:type="gramEnd"/>
      <w:r>
        <w:rPr>
          <w:sz w:val="28"/>
          <w:szCs w:val="28"/>
        </w:rPr>
        <w:t xml:space="preserve"> do roku 201</w:t>
      </w:r>
      <w:r w:rsidR="008F3E95">
        <w:rPr>
          <w:sz w:val="28"/>
          <w:szCs w:val="28"/>
        </w:rPr>
        <w:t>9</w:t>
      </w:r>
      <w:r>
        <w:rPr>
          <w:sz w:val="28"/>
          <w:szCs w:val="28"/>
        </w:rPr>
        <w:t xml:space="preserve">  dále byl navýšen v příjmech a výdajích  ve výši </w:t>
      </w:r>
      <w:r w:rsidR="008F3E9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F3E95">
        <w:rPr>
          <w:sz w:val="28"/>
          <w:szCs w:val="28"/>
        </w:rPr>
        <w:t>180</w:t>
      </w:r>
      <w:r>
        <w:rPr>
          <w:sz w:val="28"/>
          <w:szCs w:val="28"/>
        </w:rPr>
        <w:t>.000,-- Kč a byl schválen na veřejném zasedání ZO dne 1</w:t>
      </w:r>
      <w:r w:rsidR="008F3E95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8F3E95">
        <w:rPr>
          <w:sz w:val="28"/>
          <w:szCs w:val="28"/>
        </w:rPr>
        <w:t>6</w:t>
      </w:r>
      <w:r>
        <w:rPr>
          <w:sz w:val="28"/>
          <w:szCs w:val="28"/>
        </w:rPr>
        <w:t xml:space="preserve"> usnesením </w:t>
      </w:r>
      <w:r w:rsidR="008F3E95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8F3E95">
        <w:rPr>
          <w:sz w:val="28"/>
          <w:szCs w:val="28"/>
        </w:rPr>
        <w:t>10/</w:t>
      </w:r>
      <w:r>
        <w:rPr>
          <w:sz w:val="28"/>
          <w:szCs w:val="28"/>
        </w:rPr>
        <w:t>201</w:t>
      </w:r>
      <w:r w:rsidR="008F3E95">
        <w:rPr>
          <w:sz w:val="28"/>
          <w:szCs w:val="28"/>
        </w:rPr>
        <w:t>6</w:t>
      </w:r>
      <w:r>
        <w:rPr>
          <w:sz w:val="28"/>
          <w:szCs w:val="28"/>
        </w:rPr>
        <w:t xml:space="preserve"> .</w:t>
      </w: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Údaje o </w:t>
      </w: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za rok 201</w:t>
      </w:r>
      <w:r w:rsidR="008F3E95">
        <w:rPr>
          <w:sz w:val="28"/>
          <w:szCs w:val="28"/>
        </w:rPr>
        <w:t>7</w:t>
      </w: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>Rozpočet na rok 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byl  schválen</w:t>
      </w:r>
      <w:proofErr w:type="gramEnd"/>
      <w:r>
        <w:rPr>
          <w:sz w:val="28"/>
          <w:szCs w:val="28"/>
        </w:rPr>
        <w:t xml:space="preserve"> na veřejném zasedání ZO dne 1</w:t>
      </w:r>
      <w:r w:rsidR="008F3E95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8F3E95">
        <w:rPr>
          <w:sz w:val="28"/>
          <w:szCs w:val="28"/>
        </w:rPr>
        <w:t>6</w:t>
      </w:r>
      <w:r>
        <w:rPr>
          <w:sz w:val="28"/>
          <w:szCs w:val="28"/>
        </w:rPr>
        <w:t xml:space="preserve">  usnesením 5/</w:t>
      </w:r>
      <w:r w:rsidR="008F3E95">
        <w:rPr>
          <w:sz w:val="28"/>
          <w:szCs w:val="28"/>
        </w:rPr>
        <w:t>10</w:t>
      </w:r>
      <w:r>
        <w:rPr>
          <w:sz w:val="28"/>
          <w:szCs w:val="28"/>
        </w:rPr>
        <w:t>/201</w:t>
      </w:r>
      <w:r w:rsidR="008F3E95">
        <w:rPr>
          <w:sz w:val="28"/>
          <w:szCs w:val="28"/>
        </w:rPr>
        <w:t>6</w:t>
      </w:r>
      <w:r>
        <w:rPr>
          <w:sz w:val="28"/>
          <w:szCs w:val="28"/>
        </w:rPr>
        <w:t xml:space="preserve">  jako vyrovnaný :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- příjmy   </w:t>
      </w:r>
      <w:r w:rsidRPr="00637E4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6</w:t>
      </w:r>
      <w:r w:rsidR="008F3E95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.</w:t>
      </w:r>
      <w:r w:rsidR="008F3E95">
        <w:rPr>
          <w:b/>
          <w:sz w:val="28"/>
          <w:szCs w:val="28"/>
        </w:rPr>
        <w:t>800</w:t>
      </w:r>
      <w:r w:rsidRPr="00637E42">
        <w:rPr>
          <w:b/>
          <w:sz w:val="28"/>
          <w:szCs w:val="28"/>
        </w:rPr>
        <w:t>,-</w:t>
      </w:r>
      <w:r>
        <w:rPr>
          <w:b/>
          <w:sz w:val="28"/>
          <w:szCs w:val="28"/>
        </w:rPr>
        <w:t>-</w:t>
      </w:r>
      <w:r w:rsidRPr="00637E42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 </w:t>
      </w:r>
    </w:p>
    <w:p w:rsidR="003C069C" w:rsidRDefault="003C069C" w:rsidP="003C06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výdaje   </w:t>
      </w:r>
      <w:r>
        <w:rPr>
          <w:b/>
          <w:sz w:val="28"/>
          <w:szCs w:val="28"/>
        </w:rPr>
        <w:t>2</w:t>
      </w:r>
      <w:r w:rsidRPr="00637E42">
        <w:rPr>
          <w:b/>
          <w:sz w:val="28"/>
          <w:szCs w:val="28"/>
        </w:rPr>
        <w:t>.</w:t>
      </w:r>
      <w:r w:rsidR="008F3E95">
        <w:rPr>
          <w:b/>
          <w:sz w:val="28"/>
          <w:szCs w:val="28"/>
        </w:rPr>
        <w:t>637</w:t>
      </w:r>
      <w:r w:rsidRPr="00637E42">
        <w:rPr>
          <w:b/>
          <w:sz w:val="28"/>
          <w:szCs w:val="28"/>
        </w:rPr>
        <w:t>.</w:t>
      </w:r>
      <w:r w:rsidR="008F3E95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>0</w:t>
      </w:r>
      <w:r w:rsidRPr="00637E42">
        <w:rPr>
          <w:b/>
          <w:sz w:val="28"/>
          <w:szCs w:val="28"/>
        </w:rPr>
        <w:t>,-- Kč</w:t>
      </w:r>
    </w:p>
    <w:p w:rsidR="003C069C" w:rsidRPr="00637E42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>Průběžné čerpání rozpočtu za 1-2/201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bylo projednáno na veřejném zasedání ZO dne </w:t>
      </w:r>
      <w:proofErr w:type="gramStart"/>
      <w:r>
        <w:rPr>
          <w:sz w:val="28"/>
          <w:szCs w:val="28"/>
        </w:rPr>
        <w:t>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>.03.201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za období 1-5/201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 bylo projednáno na veřejném zasedání ZO dne  </w:t>
      </w:r>
      <w:r w:rsidR="008F3E95">
        <w:rPr>
          <w:sz w:val="28"/>
          <w:szCs w:val="28"/>
        </w:rPr>
        <w:t>16</w:t>
      </w:r>
      <w:r>
        <w:rPr>
          <w:sz w:val="28"/>
          <w:szCs w:val="28"/>
        </w:rPr>
        <w:t>.06.201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>, za období  1-8/201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  bylo projednáno na veřejném zasedání zastupitelstva obce dne 1</w:t>
      </w:r>
      <w:r w:rsidR="008F3E95">
        <w:rPr>
          <w:sz w:val="28"/>
          <w:szCs w:val="28"/>
        </w:rPr>
        <w:t>5</w:t>
      </w:r>
      <w:r>
        <w:rPr>
          <w:sz w:val="28"/>
          <w:szCs w:val="28"/>
        </w:rPr>
        <w:t>.09.201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a za  období</w:t>
      </w:r>
      <w:r w:rsidR="008F3E95">
        <w:rPr>
          <w:sz w:val="28"/>
          <w:szCs w:val="28"/>
        </w:rPr>
        <w:t xml:space="preserve"> 1.-11.</w:t>
      </w:r>
      <w:r>
        <w:rPr>
          <w:sz w:val="28"/>
          <w:szCs w:val="28"/>
        </w:rPr>
        <w:t>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 na veřejném zasedání  ZO dne  </w:t>
      </w:r>
      <w:r w:rsidR="008F3E95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8F3E95">
        <w:rPr>
          <w:sz w:val="28"/>
          <w:szCs w:val="28"/>
        </w:rPr>
        <w:t>12.</w:t>
      </w:r>
      <w:r>
        <w:rPr>
          <w:sz w:val="28"/>
          <w:szCs w:val="28"/>
        </w:rPr>
        <w:t>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>V roce 201</w:t>
      </w:r>
      <w:r w:rsidR="008F3E9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>byla přijat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a </w:t>
      </w:r>
      <w:proofErr w:type="gramStart"/>
      <w:r w:rsidRPr="00AE5BD8">
        <w:rPr>
          <w:sz w:val="28"/>
          <w:szCs w:val="28"/>
        </w:rPr>
        <w:t>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 celkem</w:t>
      </w:r>
      <w:proofErr w:type="gramEnd"/>
      <w:r w:rsidRPr="00AE5BD8">
        <w:rPr>
          <w:sz w:val="28"/>
          <w:szCs w:val="28"/>
        </w:rPr>
        <w:t xml:space="preserve">  </w:t>
      </w:r>
      <w:r w:rsidR="008F3E95">
        <w:rPr>
          <w:sz w:val="28"/>
          <w:szCs w:val="28"/>
        </w:rPr>
        <w:t>10</w:t>
      </w:r>
      <w:r w:rsidRPr="00AE5BD8">
        <w:rPr>
          <w:sz w:val="28"/>
          <w:szCs w:val="28"/>
        </w:rPr>
        <w:t xml:space="preserve">  rozpočtov</w:t>
      </w:r>
      <w:r>
        <w:rPr>
          <w:sz w:val="28"/>
          <w:szCs w:val="28"/>
        </w:rPr>
        <w:t>ých</w:t>
      </w:r>
      <w:r w:rsidRPr="00AE5BD8">
        <w:rPr>
          <w:sz w:val="28"/>
          <w:szCs w:val="28"/>
        </w:rPr>
        <w:t xml:space="preserve">  opatření.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Přijatá rozpočtová </w:t>
      </w:r>
      <w:proofErr w:type="gramStart"/>
      <w:r w:rsidRPr="00AE5BD8">
        <w:rPr>
          <w:sz w:val="28"/>
          <w:szCs w:val="28"/>
        </w:rPr>
        <w:t>opatření :</w:t>
      </w:r>
      <w:proofErr w:type="gramEnd"/>
      <w:r w:rsidRPr="00AE5BD8">
        <w:rPr>
          <w:sz w:val="28"/>
          <w:szCs w:val="28"/>
        </w:rPr>
        <w:t xml:space="preserve"> </w:t>
      </w:r>
    </w:p>
    <w:p w:rsidR="003C069C" w:rsidRPr="00AE5BD8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1 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1</w:t>
      </w:r>
      <w:r w:rsidR="008F3E95">
        <w:rPr>
          <w:sz w:val="28"/>
          <w:szCs w:val="28"/>
        </w:rPr>
        <w:t>0</w:t>
      </w:r>
      <w:r>
        <w:rPr>
          <w:sz w:val="28"/>
          <w:szCs w:val="28"/>
        </w:rPr>
        <w:t>.1.201</w:t>
      </w:r>
      <w:r w:rsidR="008F3E95">
        <w:rPr>
          <w:sz w:val="28"/>
          <w:szCs w:val="28"/>
        </w:rPr>
        <w:t>7</w:t>
      </w:r>
    </w:p>
    <w:p w:rsidR="003C069C" w:rsidRPr="00AE5BD8" w:rsidRDefault="003C069C" w:rsidP="003C069C">
      <w:pPr>
        <w:rPr>
          <w:sz w:val="28"/>
          <w:szCs w:val="28"/>
        </w:rPr>
      </w:pPr>
      <w:proofErr w:type="gramStart"/>
      <w:r w:rsidRPr="00AE5BD8">
        <w:rPr>
          <w:sz w:val="28"/>
          <w:szCs w:val="28"/>
        </w:rPr>
        <w:t>Plánované  příjmy</w:t>
      </w:r>
      <w:proofErr w:type="gramEnd"/>
      <w:r w:rsidRPr="00AE5BD8">
        <w:rPr>
          <w:sz w:val="28"/>
          <w:szCs w:val="28"/>
        </w:rPr>
        <w:t xml:space="preserve">  v částce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8F3E95">
        <w:rPr>
          <w:sz w:val="28"/>
          <w:szCs w:val="28"/>
        </w:rPr>
        <w:t>637</w:t>
      </w:r>
      <w:r>
        <w:rPr>
          <w:sz w:val="28"/>
          <w:szCs w:val="28"/>
        </w:rPr>
        <w:t>.</w:t>
      </w:r>
      <w:r w:rsidR="008F3E95">
        <w:rPr>
          <w:sz w:val="28"/>
          <w:szCs w:val="28"/>
        </w:rPr>
        <w:t>800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Kč </w:t>
      </w:r>
      <w:r w:rsidR="00987F6A">
        <w:rPr>
          <w:sz w:val="28"/>
          <w:szCs w:val="28"/>
        </w:rPr>
        <w:t xml:space="preserve">se nemění </w:t>
      </w:r>
      <w:r w:rsidR="008F3E95">
        <w:rPr>
          <w:sz w:val="28"/>
          <w:szCs w:val="28"/>
        </w:rPr>
        <w:t>zůstávají v původním stavu tj.</w:t>
      </w:r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8F3E95">
        <w:rPr>
          <w:sz w:val="28"/>
          <w:szCs w:val="28"/>
        </w:rPr>
        <w:t>637.8</w:t>
      </w:r>
      <w:r>
        <w:rPr>
          <w:sz w:val="28"/>
          <w:szCs w:val="28"/>
        </w:rPr>
        <w:t>00</w:t>
      </w:r>
      <w:r w:rsidRPr="00AE5BD8">
        <w:rPr>
          <w:sz w:val="28"/>
          <w:szCs w:val="28"/>
        </w:rPr>
        <w:t>,- Kč</w:t>
      </w:r>
    </w:p>
    <w:p w:rsidR="003C069C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Plánované výdaje   v částce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8F3E95">
        <w:rPr>
          <w:sz w:val="28"/>
          <w:szCs w:val="28"/>
        </w:rPr>
        <w:t>637</w:t>
      </w:r>
      <w:r>
        <w:rPr>
          <w:sz w:val="28"/>
          <w:szCs w:val="28"/>
        </w:rPr>
        <w:t>.</w:t>
      </w:r>
      <w:r w:rsidR="008F3E95">
        <w:rPr>
          <w:sz w:val="28"/>
          <w:szCs w:val="28"/>
        </w:rPr>
        <w:t>800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 Kč se zvyšují o </w:t>
      </w:r>
      <w:r w:rsidR="008F3E95">
        <w:rPr>
          <w:sz w:val="28"/>
          <w:szCs w:val="28"/>
        </w:rPr>
        <w:t>26.552</w:t>
      </w:r>
      <w:r w:rsidRPr="00AE5BD8">
        <w:rPr>
          <w:sz w:val="28"/>
          <w:szCs w:val="28"/>
        </w:rPr>
        <w:t xml:space="preserve">,- Kč </w:t>
      </w:r>
      <w:proofErr w:type="gramStart"/>
      <w:r w:rsidRPr="00AE5BD8">
        <w:rPr>
          <w:sz w:val="28"/>
          <w:szCs w:val="28"/>
        </w:rPr>
        <w:t xml:space="preserve">na  </w:t>
      </w:r>
      <w:r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proofErr w:type="gramEnd"/>
      <w:r w:rsidR="008F3E95">
        <w:rPr>
          <w:sz w:val="28"/>
          <w:szCs w:val="28"/>
        </w:rPr>
        <w:t>664</w:t>
      </w:r>
      <w:r w:rsidRPr="00AE5BD8">
        <w:rPr>
          <w:sz w:val="28"/>
          <w:szCs w:val="28"/>
        </w:rPr>
        <w:t>.</w:t>
      </w:r>
      <w:r w:rsidR="008F3E95">
        <w:rPr>
          <w:sz w:val="28"/>
          <w:szCs w:val="28"/>
        </w:rPr>
        <w:t>352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F87262" w:rsidRPr="00AE5BD8" w:rsidRDefault="00C94EE8" w:rsidP="003C069C">
      <w:pPr>
        <w:rPr>
          <w:sz w:val="28"/>
          <w:szCs w:val="28"/>
        </w:rPr>
      </w:pPr>
      <w:r>
        <w:rPr>
          <w:sz w:val="28"/>
          <w:szCs w:val="28"/>
        </w:rPr>
        <w:t>Rozdíl m</w:t>
      </w:r>
      <w:r w:rsidR="0016340F">
        <w:rPr>
          <w:sz w:val="28"/>
          <w:szCs w:val="28"/>
        </w:rPr>
        <w:t>ezi příjmy a výdaji ve výši 26.552,-- Kč je financováno třídou 8</w:t>
      </w:r>
    </w:p>
    <w:p w:rsidR="003C069C" w:rsidRPr="00AE5BD8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2 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</w:t>
      </w:r>
      <w:r w:rsidR="008F3E95">
        <w:rPr>
          <w:sz w:val="28"/>
          <w:szCs w:val="28"/>
        </w:rPr>
        <w:t>17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F3E95">
        <w:rPr>
          <w:sz w:val="28"/>
          <w:szCs w:val="28"/>
        </w:rPr>
        <w:t>3</w:t>
      </w:r>
      <w:r w:rsidRPr="00AE5BD8">
        <w:rPr>
          <w:sz w:val="28"/>
          <w:szCs w:val="28"/>
        </w:rPr>
        <w:t>.201</w:t>
      </w:r>
      <w:r w:rsidR="008F3E95">
        <w:rPr>
          <w:sz w:val="28"/>
          <w:szCs w:val="28"/>
        </w:rPr>
        <w:t>7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 w:rsidR="00987F6A">
        <w:rPr>
          <w:sz w:val="28"/>
          <w:szCs w:val="28"/>
        </w:rPr>
        <w:t>nemění</w:t>
      </w:r>
      <w:proofErr w:type="gramEnd"/>
      <w:r w:rsidR="00987F6A">
        <w:rPr>
          <w:sz w:val="28"/>
          <w:szCs w:val="28"/>
        </w:rPr>
        <w:t xml:space="preserve"> zůstávají v původním stavu          </w:t>
      </w:r>
      <w:r w:rsidRPr="00AE5BD8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987F6A">
        <w:rPr>
          <w:sz w:val="28"/>
          <w:szCs w:val="28"/>
        </w:rPr>
        <w:t>637</w:t>
      </w:r>
      <w:r w:rsidRPr="00AE5BD8">
        <w:rPr>
          <w:sz w:val="28"/>
          <w:szCs w:val="28"/>
        </w:rPr>
        <w:t>.</w:t>
      </w:r>
      <w:r w:rsidR="00987F6A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Pr="00AE5BD8">
        <w:rPr>
          <w:sz w:val="28"/>
          <w:szCs w:val="28"/>
        </w:rPr>
        <w:t>,- Kč</w:t>
      </w:r>
    </w:p>
    <w:p w:rsidR="003C069C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 w:rsidR="00987F6A">
        <w:rPr>
          <w:sz w:val="28"/>
          <w:szCs w:val="28"/>
        </w:rPr>
        <w:t>nemění</w:t>
      </w:r>
      <w:proofErr w:type="gramEnd"/>
      <w:r w:rsidR="00987F6A">
        <w:rPr>
          <w:sz w:val="28"/>
          <w:szCs w:val="28"/>
        </w:rPr>
        <w:t xml:space="preserve"> ( v rámci paragrafu se přesouvají 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</w:t>
      </w:r>
      <w:r w:rsidR="00987F6A">
        <w:rPr>
          <w:sz w:val="28"/>
          <w:szCs w:val="28"/>
        </w:rPr>
        <w:t>664</w:t>
      </w:r>
      <w:r>
        <w:rPr>
          <w:sz w:val="28"/>
          <w:szCs w:val="28"/>
        </w:rPr>
        <w:t>.</w:t>
      </w:r>
      <w:r w:rsidR="00987F6A">
        <w:rPr>
          <w:sz w:val="28"/>
          <w:szCs w:val="28"/>
        </w:rPr>
        <w:t>352</w:t>
      </w:r>
      <w:r w:rsidRPr="00AE5BD8">
        <w:rPr>
          <w:sz w:val="28"/>
          <w:szCs w:val="28"/>
        </w:rPr>
        <w:t>,- Kč</w:t>
      </w:r>
    </w:p>
    <w:p w:rsidR="003C069C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</w:t>
      </w:r>
      <w:r>
        <w:rPr>
          <w:sz w:val="28"/>
          <w:szCs w:val="28"/>
        </w:rPr>
        <w:t>3</w:t>
      </w:r>
      <w:r w:rsidRPr="00AE5BD8">
        <w:rPr>
          <w:sz w:val="28"/>
          <w:szCs w:val="28"/>
        </w:rPr>
        <w:t xml:space="preserve"> 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987F6A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987F6A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987F6A">
        <w:rPr>
          <w:sz w:val="28"/>
          <w:szCs w:val="28"/>
        </w:rPr>
        <w:t>7</w:t>
      </w:r>
    </w:p>
    <w:p w:rsidR="009F5B96" w:rsidRPr="00AE5BD8" w:rsidRDefault="009F5B96" w:rsidP="009F5B9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zůstávají v původním stavu          </w:t>
      </w:r>
      <w:r w:rsidRPr="00AE5BD8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>
        <w:rPr>
          <w:sz w:val="28"/>
          <w:szCs w:val="28"/>
        </w:rPr>
        <w:t>2.637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800</w:t>
      </w:r>
      <w:r w:rsidRPr="00AE5BD8">
        <w:rPr>
          <w:sz w:val="28"/>
          <w:szCs w:val="28"/>
        </w:rPr>
        <w:t>,- Kč</w:t>
      </w:r>
    </w:p>
    <w:p w:rsidR="003C069C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>o částku</w:t>
      </w:r>
      <w:r>
        <w:rPr>
          <w:sz w:val="28"/>
          <w:szCs w:val="28"/>
        </w:rPr>
        <w:t xml:space="preserve">   </w:t>
      </w:r>
      <w:r w:rsidR="00987F6A">
        <w:rPr>
          <w:sz w:val="28"/>
          <w:szCs w:val="28"/>
        </w:rPr>
        <w:t>56</w:t>
      </w:r>
      <w:r>
        <w:rPr>
          <w:sz w:val="28"/>
          <w:szCs w:val="28"/>
        </w:rPr>
        <w:t>.</w:t>
      </w:r>
      <w:r w:rsidR="00987F6A">
        <w:rPr>
          <w:sz w:val="28"/>
          <w:szCs w:val="28"/>
        </w:rPr>
        <w:t>609</w:t>
      </w:r>
      <w:r w:rsidRPr="00AE5BD8">
        <w:rPr>
          <w:sz w:val="28"/>
          <w:szCs w:val="28"/>
        </w:rPr>
        <w:t>,</w:t>
      </w:r>
      <w:r w:rsidR="00987F6A">
        <w:rPr>
          <w:sz w:val="28"/>
          <w:szCs w:val="28"/>
        </w:rPr>
        <w:t>-</w:t>
      </w:r>
      <w:r w:rsidRPr="00AE5BD8">
        <w:rPr>
          <w:sz w:val="28"/>
          <w:szCs w:val="28"/>
        </w:rPr>
        <w:t>-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</w:t>
      </w:r>
      <w:r w:rsidR="00987F6A">
        <w:rPr>
          <w:sz w:val="28"/>
          <w:szCs w:val="28"/>
        </w:rPr>
        <w:t>720</w:t>
      </w:r>
      <w:r>
        <w:rPr>
          <w:sz w:val="28"/>
          <w:szCs w:val="28"/>
        </w:rPr>
        <w:t>.</w:t>
      </w:r>
      <w:r w:rsidR="00987F6A">
        <w:rPr>
          <w:sz w:val="28"/>
          <w:szCs w:val="28"/>
        </w:rPr>
        <w:t>961</w:t>
      </w:r>
      <w:r w:rsidRPr="00AE5BD8">
        <w:rPr>
          <w:sz w:val="28"/>
          <w:szCs w:val="28"/>
        </w:rPr>
        <w:t>,- Kč</w:t>
      </w:r>
    </w:p>
    <w:p w:rsidR="009F5B96" w:rsidRPr="00AE5BD8" w:rsidRDefault="009F5B96" w:rsidP="009F5B96">
      <w:pPr>
        <w:rPr>
          <w:sz w:val="28"/>
          <w:szCs w:val="28"/>
        </w:rPr>
      </w:pPr>
      <w:r>
        <w:rPr>
          <w:sz w:val="28"/>
          <w:szCs w:val="28"/>
        </w:rPr>
        <w:t>Rozdíl mezi příjmy a výdaji ve výši 56.609,-- Kč je financováno třídou 8</w:t>
      </w:r>
    </w:p>
    <w:p w:rsidR="009F5B96" w:rsidRDefault="009F5B96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4</w:t>
      </w:r>
      <w:r w:rsidRPr="00AE5BD8">
        <w:rPr>
          <w:sz w:val="28"/>
          <w:szCs w:val="28"/>
        </w:rPr>
        <w:t xml:space="preserve"> 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7F6A">
        <w:rPr>
          <w:sz w:val="28"/>
          <w:szCs w:val="28"/>
        </w:rPr>
        <w:t>6</w:t>
      </w:r>
      <w:r w:rsidRPr="00AE5BD8">
        <w:rPr>
          <w:sz w:val="28"/>
          <w:szCs w:val="28"/>
        </w:rPr>
        <w:t>.201</w:t>
      </w:r>
      <w:r w:rsidR="00987F6A">
        <w:rPr>
          <w:sz w:val="28"/>
          <w:szCs w:val="28"/>
        </w:rPr>
        <w:t>7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</w:t>
      </w:r>
      <w:r w:rsidR="00987F6A">
        <w:rPr>
          <w:sz w:val="28"/>
          <w:szCs w:val="28"/>
        </w:rPr>
        <w:t xml:space="preserve">zůstávají v původním stavu          </w:t>
      </w:r>
      <w:r>
        <w:rPr>
          <w:sz w:val="28"/>
          <w:szCs w:val="28"/>
        </w:rPr>
        <w:t xml:space="preserve">               </w:t>
      </w:r>
      <w:r w:rsidRPr="00AE5BD8">
        <w:rPr>
          <w:sz w:val="28"/>
          <w:szCs w:val="28"/>
        </w:rPr>
        <w:t xml:space="preserve">  </w:t>
      </w:r>
      <w:r w:rsidR="00987F6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87F6A">
        <w:rPr>
          <w:sz w:val="28"/>
          <w:szCs w:val="28"/>
        </w:rPr>
        <w:t>6</w:t>
      </w:r>
      <w:r w:rsidR="009F5B96">
        <w:rPr>
          <w:sz w:val="28"/>
          <w:szCs w:val="28"/>
        </w:rPr>
        <w:t>37</w:t>
      </w:r>
      <w:r w:rsidRPr="00AE5BD8">
        <w:rPr>
          <w:sz w:val="28"/>
          <w:szCs w:val="28"/>
        </w:rPr>
        <w:t>.</w:t>
      </w:r>
      <w:r w:rsidR="009F5B96">
        <w:rPr>
          <w:sz w:val="28"/>
          <w:szCs w:val="28"/>
        </w:rPr>
        <w:t>800</w:t>
      </w:r>
      <w:r>
        <w:rPr>
          <w:sz w:val="28"/>
          <w:szCs w:val="28"/>
        </w:rPr>
        <w:t xml:space="preserve">,- Kč </w:t>
      </w:r>
    </w:p>
    <w:p w:rsidR="003C069C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nemění</w:t>
      </w:r>
      <w:proofErr w:type="gramEnd"/>
      <w:r>
        <w:rPr>
          <w:sz w:val="28"/>
          <w:szCs w:val="28"/>
        </w:rPr>
        <w:t xml:space="preserve"> (v rámci paragrafu se přesouvají )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</w:t>
      </w:r>
      <w:r w:rsidR="00987F6A">
        <w:rPr>
          <w:sz w:val="28"/>
          <w:szCs w:val="28"/>
        </w:rPr>
        <w:t>720</w:t>
      </w:r>
      <w:r>
        <w:rPr>
          <w:sz w:val="28"/>
          <w:szCs w:val="28"/>
        </w:rPr>
        <w:t>.</w:t>
      </w:r>
      <w:r w:rsidR="00987F6A">
        <w:rPr>
          <w:sz w:val="28"/>
          <w:szCs w:val="28"/>
        </w:rPr>
        <w:t>961</w:t>
      </w:r>
      <w:r w:rsidRPr="00AE5BD8">
        <w:rPr>
          <w:sz w:val="28"/>
          <w:szCs w:val="28"/>
        </w:rPr>
        <w:t>,- Kč</w:t>
      </w:r>
    </w:p>
    <w:p w:rsidR="003C069C" w:rsidRPr="00AE5BD8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5</w:t>
      </w:r>
      <w:r w:rsidRPr="00AE5BD8">
        <w:rPr>
          <w:sz w:val="28"/>
          <w:szCs w:val="28"/>
        </w:rPr>
        <w:t xml:space="preserve"> 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03</w:t>
      </w:r>
      <w:r w:rsidRPr="00AE5BD8">
        <w:rPr>
          <w:sz w:val="28"/>
          <w:szCs w:val="28"/>
        </w:rPr>
        <w:t>.</w:t>
      </w:r>
      <w:r w:rsidR="00987F6A">
        <w:rPr>
          <w:sz w:val="28"/>
          <w:szCs w:val="28"/>
        </w:rPr>
        <w:t>07</w:t>
      </w:r>
      <w:r w:rsidRPr="00AE5BD8">
        <w:rPr>
          <w:sz w:val="28"/>
          <w:szCs w:val="28"/>
        </w:rPr>
        <w:t>.201</w:t>
      </w:r>
      <w:r w:rsidR="00987F6A">
        <w:rPr>
          <w:sz w:val="28"/>
          <w:szCs w:val="28"/>
        </w:rPr>
        <w:t>7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987F6A">
        <w:rPr>
          <w:sz w:val="28"/>
          <w:szCs w:val="28"/>
        </w:rPr>
        <w:t>5</w:t>
      </w:r>
      <w:r w:rsidRPr="00AE5BD8">
        <w:rPr>
          <w:sz w:val="28"/>
          <w:szCs w:val="28"/>
        </w:rPr>
        <w:t>.</w:t>
      </w:r>
      <w:r w:rsidR="00987F6A">
        <w:rPr>
          <w:sz w:val="28"/>
          <w:szCs w:val="28"/>
        </w:rPr>
        <w:t>000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987F6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87F6A">
        <w:rPr>
          <w:sz w:val="28"/>
          <w:szCs w:val="28"/>
        </w:rPr>
        <w:t>6</w:t>
      </w:r>
      <w:r w:rsidR="009F5B96">
        <w:rPr>
          <w:sz w:val="28"/>
          <w:szCs w:val="28"/>
        </w:rPr>
        <w:t>42</w:t>
      </w:r>
      <w:r w:rsidRPr="00AE5BD8">
        <w:rPr>
          <w:sz w:val="28"/>
          <w:szCs w:val="28"/>
        </w:rPr>
        <w:t>.</w:t>
      </w:r>
      <w:r w:rsidR="009F5B96">
        <w:rPr>
          <w:sz w:val="28"/>
          <w:szCs w:val="28"/>
        </w:rPr>
        <w:t>800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3C069C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987F6A">
        <w:rPr>
          <w:sz w:val="28"/>
          <w:szCs w:val="28"/>
        </w:rPr>
        <w:t>5.000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</w:t>
      </w:r>
      <w:r w:rsidR="00987F6A">
        <w:rPr>
          <w:sz w:val="28"/>
          <w:szCs w:val="28"/>
        </w:rPr>
        <w:t>725</w:t>
      </w:r>
      <w:r>
        <w:rPr>
          <w:sz w:val="28"/>
          <w:szCs w:val="28"/>
        </w:rPr>
        <w:t>.</w:t>
      </w:r>
      <w:r w:rsidR="00987F6A">
        <w:rPr>
          <w:sz w:val="28"/>
          <w:szCs w:val="28"/>
        </w:rPr>
        <w:t>961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3C069C" w:rsidRPr="00AE5BD8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6</w:t>
      </w:r>
      <w:r w:rsidRPr="00AE5BD8">
        <w:rPr>
          <w:sz w:val="28"/>
          <w:szCs w:val="28"/>
        </w:rPr>
        <w:t xml:space="preserve"> 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F87262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F87262">
        <w:rPr>
          <w:sz w:val="28"/>
          <w:szCs w:val="28"/>
        </w:rPr>
        <w:t>08</w:t>
      </w:r>
      <w:r w:rsidRPr="00AE5BD8">
        <w:rPr>
          <w:sz w:val="28"/>
          <w:szCs w:val="28"/>
        </w:rPr>
        <w:t>.201</w:t>
      </w:r>
      <w:r w:rsidR="00F87262">
        <w:rPr>
          <w:sz w:val="28"/>
          <w:szCs w:val="28"/>
        </w:rPr>
        <w:t>7</w:t>
      </w: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F87262">
        <w:rPr>
          <w:sz w:val="28"/>
          <w:szCs w:val="28"/>
        </w:rPr>
        <w:t>240</w:t>
      </w:r>
      <w:r w:rsidRPr="00AE5BD8">
        <w:rPr>
          <w:sz w:val="28"/>
          <w:szCs w:val="28"/>
        </w:rPr>
        <w:t>.</w:t>
      </w:r>
      <w:r w:rsidR="00F8726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F872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5B96">
        <w:rPr>
          <w:sz w:val="28"/>
          <w:szCs w:val="28"/>
        </w:rPr>
        <w:t>882</w:t>
      </w:r>
      <w:r w:rsidRPr="00AE5BD8">
        <w:rPr>
          <w:sz w:val="28"/>
          <w:szCs w:val="28"/>
        </w:rPr>
        <w:t>.</w:t>
      </w:r>
      <w:r w:rsidR="009F5B96">
        <w:rPr>
          <w:sz w:val="28"/>
          <w:szCs w:val="28"/>
        </w:rPr>
        <w:t>800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3C069C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F87262">
        <w:rPr>
          <w:sz w:val="28"/>
          <w:szCs w:val="28"/>
        </w:rPr>
        <w:t>120</w:t>
      </w:r>
      <w:r w:rsidRPr="00AE5BD8">
        <w:rPr>
          <w:sz w:val="28"/>
          <w:szCs w:val="28"/>
        </w:rPr>
        <w:t>.</w:t>
      </w:r>
      <w:r w:rsidR="00F87262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F8726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87262">
        <w:rPr>
          <w:sz w:val="28"/>
          <w:szCs w:val="28"/>
        </w:rPr>
        <w:t>845</w:t>
      </w:r>
      <w:r>
        <w:rPr>
          <w:sz w:val="28"/>
          <w:szCs w:val="28"/>
        </w:rPr>
        <w:t>.</w:t>
      </w:r>
      <w:r w:rsidR="00F87262">
        <w:rPr>
          <w:sz w:val="28"/>
          <w:szCs w:val="28"/>
        </w:rPr>
        <w:t>961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16340F" w:rsidRPr="00AE5BD8" w:rsidRDefault="0016340F" w:rsidP="0016340F">
      <w:pPr>
        <w:rPr>
          <w:sz w:val="28"/>
          <w:szCs w:val="28"/>
        </w:rPr>
      </w:pPr>
      <w:r>
        <w:rPr>
          <w:sz w:val="28"/>
          <w:szCs w:val="28"/>
        </w:rPr>
        <w:t>Rozdíl mezi příjmy a výdaji ve výši 120.000,-- Kč je financováno třídou 8</w:t>
      </w:r>
    </w:p>
    <w:p w:rsidR="0016340F" w:rsidRDefault="0016340F" w:rsidP="003C069C">
      <w:pPr>
        <w:rPr>
          <w:sz w:val="28"/>
          <w:szCs w:val="28"/>
        </w:rPr>
      </w:pP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7</w:t>
      </w:r>
      <w:r w:rsidRPr="00AE5BD8">
        <w:rPr>
          <w:sz w:val="28"/>
          <w:szCs w:val="28"/>
        </w:rPr>
        <w:t xml:space="preserve"> </w:t>
      </w: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75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9F5B9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F5B96">
        <w:rPr>
          <w:sz w:val="28"/>
          <w:szCs w:val="28"/>
        </w:rPr>
        <w:t>957</w:t>
      </w:r>
      <w:r w:rsidRPr="00AE5BD8">
        <w:rPr>
          <w:sz w:val="28"/>
          <w:szCs w:val="28"/>
        </w:rPr>
        <w:t>.</w:t>
      </w:r>
      <w:r w:rsidR="009F5B96">
        <w:rPr>
          <w:sz w:val="28"/>
          <w:szCs w:val="28"/>
        </w:rPr>
        <w:t>80</w:t>
      </w:r>
      <w:r>
        <w:rPr>
          <w:sz w:val="28"/>
          <w:szCs w:val="28"/>
        </w:rPr>
        <w:t>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16340F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75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2.920.961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16340F" w:rsidRDefault="0016340F" w:rsidP="0016340F">
      <w:pPr>
        <w:rPr>
          <w:sz w:val="28"/>
          <w:szCs w:val="28"/>
        </w:rPr>
      </w:pP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8</w:t>
      </w:r>
      <w:r w:rsidRPr="00AE5BD8">
        <w:rPr>
          <w:sz w:val="28"/>
          <w:szCs w:val="28"/>
        </w:rPr>
        <w:t xml:space="preserve"> </w:t>
      </w: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02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305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182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9F5B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F5B96">
        <w:rPr>
          <w:sz w:val="28"/>
          <w:szCs w:val="28"/>
        </w:rPr>
        <w:t>262</w:t>
      </w:r>
      <w:r w:rsidRPr="00AE5BD8">
        <w:rPr>
          <w:sz w:val="28"/>
          <w:szCs w:val="28"/>
        </w:rPr>
        <w:t>.</w:t>
      </w:r>
      <w:r w:rsidR="009F5B96">
        <w:rPr>
          <w:sz w:val="28"/>
          <w:szCs w:val="28"/>
        </w:rPr>
        <w:t>982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16340F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 xml:space="preserve">  32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220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2.953.181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16340F" w:rsidRDefault="0016340F" w:rsidP="0016340F">
      <w:pPr>
        <w:rPr>
          <w:sz w:val="28"/>
          <w:szCs w:val="28"/>
        </w:rPr>
      </w:pPr>
      <w:r>
        <w:rPr>
          <w:sz w:val="28"/>
          <w:szCs w:val="28"/>
        </w:rPr>
        <w:t>Rozdíl mezi příjmy a výdaji ve výši 272.962,-- Kč je financováno třídou 8</w:t>
      </w:r>
    </w:p>
    <w:p w:rsidR="0016340F" w:rsidRDefault="0016340F" w:rsidP="0016340F">
      <w:pPr>
        <w:rPr>
          <w:sz w:val="28"/>
          <w:szCs w:val="28"/>
        </w:rPr>
      </w:pPr>
    </w:p>
    <w:p w:rsidR="0016340F" w:rsidRPr="00AE5BD8" w:rsidRDefault="0016340F" w:rsidP="0016340F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Pr="00AE5BD8">
        <w:rPr>
          <w:sz w:val="28"/>
          <w:szCs w:val="28"/>
        </w:rPr>
        <w:t>ozpočtové opatření č.</w:t>
      </w:r>
      <w:r>
        <w:rPr>
          <w:sz w:val="28"/>
          <w:szCs w:val="28"/>
        </w:rPr>
        <w:t>9</w:t>
      </w:r>
      <w:r w:rsidRPr="00AE5BD8">
        <w:rPr>
          <w:sz w:val="28"/>
          <w:szCs w:val="28"/>
        </w:rPr>
        <w:t xml:space="preserve"> </w:t>
      </w: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16340F" w:rsidRPr="00AE5BD8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169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>
        <w:rPr>
          <w:sz w:val="28"/>
          <w:szCs w:val="28"/>
        </w:rPr>
        <w:t>3.4</w:t>
      </w:r>
      <w:r w:rsidR="00241C3A">
        <w:rPr>
          <w:sz w:val="28"/>
          <w:szCs w:val="28"/>
        </w:rPr>
        <w:t>32</w:t>
      </w:r>
      <w:r w:rsidRPr="00AE5BD8">
        <w:rPr>
          <w:sz w:val="28"/>
          <w:szCs w:val="28"/>
        </w:rPr>
        <w:t>.</w:t>
      </w:r>
      <w:r w:rsidR="00241C3A">
        <w:rPr>
          <w:sz w:val="28"/>
          <w:szCs w:val="28"/>
        </w:rPr>
        <w:t>482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16340F" w:rsidRDefault="0016340F" w:rsidP="0016340F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169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9F5B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F5B96">
        <w:rPr>
          <w:sz w:val="28"/>
          <w:szCs w:val="28"/>
        </w:rPr>
        <w:t>122</w:t>
      </w:r>
      <w:r>
        <w:rPr>
          <w:sz w:val="28"/>
          <w:szCs w:val="28"/>
        </w:rPr>
        <w:t>.</w:t>
      </w:r>
      <w:r w:rsidR="009F5B96">
        <w:rPr>
          <w:sz w:val="28"/>
          <w:szCs w:val="28"/>
        </w:rPr>
        <w:t>681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9F5B96" w:rsidRDefault="009F5B96" w:rsidP="0016340F">
      <w:pPr>
        <w:rPr>
          <w:sz w:val="28"/>
          <w:szCs w:val="28"/>
        </w:rPr>
      </w:pPr>
    </w:p>
    <w:p w:rsidR="009F5B96" w:rsidRPr="00AE5BD8" w:rsidRDefault="009F5B96" w:rsidP="009F5B96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10</w:t>
      </w:r>
      <w:r w:rsidRPr="00AE5BD8">
        <w:rPr>
          <w:sz w:val="28"/>
          <w:szCs w:val="28"/>
        </w:rPr>
        <w:t xml:space="preserve"> </w:t>
      </w:r>
    </w:p>
    <w:p w:rsidR="009F5B96" w:rsidRPr="00AE5BD8" w:rsidRDefault="009F5B96" w:rsidP="009F5B9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04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9F5B96" w:rsidRPr="00AE5BD8" w:rsidRDefault="009F5B96" w:rsidP="009F5B96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33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="00241C3A">
        <w:rPr>
          <w:sz w:val="28"/>
          <w:szCs w:val="28"/>
        </w:rPr>
        <w:t>465</w:t>
      </w:r>
      <w:r w:rsidRPr="00AE5BD8">
        <w:rPr>
          <w:sz w:val="28"/>
          <w:szCs w:val="28"/>
        </w:rPr>
        <w:t>.</w:t>
      </w:r>
      <w:r w:rsidR="00241C3A">
        <w:rPr>
          <w:sz w:val="28"/>
          <w:szCs w:val="28"/>
        </w:rPr>
        <w:t>982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16340F" w:rsidRDefault="009F5B96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33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3.156.181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3C069C" w:rsidRPr="00AE5BD8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>Výsledn</w:t>
      </w:r>
      <w:r>
        <w:rPr>
          <w:sz w:val="28"/>
          <w:szCs w:val="28"/>
        </w:rPr>
        <w:t xml:space="preserve">é čerpání rozpočtu </w:t>
      </w:r>
      <w:r w:rsidRPr="00AE5BD8">
        <w:rPr>
          <w:sz w:val="28"/>
          <w:szCs w:val="28"/>
        </w:rPr>
        <w:t>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v konečné podobě 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</w:t>
      </w:r>
      <w:proofErr w:type="gramStart"/>
      <w:r w:rsidRPr="00AE5BD8">
        <w:rPr>
          <w:sz w:val="28"/>
          <w:szCs w:val="28"/>
        </w:rPr>
        <w:t xml:space="preserve">jako  </w:t>
      </w:r>
      <w:r>
        <w:rPr>
          <w:sz w:val="28"/>
          <w:szCs w:val="28"/>
        </w:rPr>
        <w:t>přebytkové</w:t>
      </w:r>
      <w:proofErr w:type="gramEnd"/>
      <w:r w:rsidRPr="00AE5BD8">
        <w:rPr>
          <w:sz w:val="28"/>
          <w:szCs w:val="28"/>
        </w:rPr>
        <w:t xml:space="preserve">  a  </w:t>
      </w:r>
      <w:r>
        <w:rPr>
          <w:sz w:val="28"/>
          <w:szCs w:val="28"/>
        </w:rPr>
        <w:t>kladný</w:t>
      </w:r>
      <w:r w:rsidRPr="00AE5BD8">
        <w:rPr>
          <w:sz w:val="28"/>
          <w:szCs w:val="28"/>
        </w:rPr>
        <w:t xml:space="preserve">  rozdíl příjmů a výdajů  </w:t>
      </w:r>
      <w:r>
        <w:rPr>
          <w:sz w:val="28"/>
          <w:szCs w:val="28"/>
        </w:rPr>
        <w:t>v</w:t>
      </w:r>
      <w:r w:rsidRPr="00AE5BD8">
        <w:rPr>
          <w:sz w:val="28"/>
          <w:szCs w:val="28"/>
        </w:rPr>
        <w:t> celkové výši</w:t>
      </w:r>
      <w:r>
        <w:rPr>
          <w:sz w:val="28"/>
          <w:szCs w:val="28"/>
        </w:rPr>
        <w:t xml:space="preserve"> </w:t>
      </w:r>
      <w:r w:rsidR="00241C3A">
        <w:rPr>
          <w:sz w:val="28"/>
          <w:szCs w:val="28"/>
        </w:rPr>
        <w:t>672.661</w:t>
      </w:r>
      <w:r>
        <w:rPr>
          <w:sz w:val="28"/>
          <w:szCs w:val="28"/>
        </w:rPr>
        <w:t>,</w:t>
      </w:r>
      <w:r w:rsidR="00241C3A">
        <w:rPr>
          <w:sz w:val="28"/>
          <w:szCs w:val="28"/>
        </w:rPr>
        <w:t>99</w:t>
      </w:r>
      <w:r>
        <w:rPr>
          <w:sz w:val="28"/>
          <w:szCs w:val="28"/>
        </w:rPr>
        <w:t xml:space="preserve"> K</w:t>
      </w:r>
      <w:r w:rsidRPr="00AE5BD8">
        <w:rPr>
          <w:sz w:val="28"/>
          <w:szCs w:val="28"/>
        </w:rPr>
        <w:t>č 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proúčtování třídou 8 financování.</w:t>
      </w:r>
    </w:p>
    <w:p w:rsidR="003C069C" w:rsidRPr="00AE5BD8" w:rsidRDefault="003C069C" w:rsidP="003C069C">
      <w:pPr>
        <w:rPr>
          <w:sz w:val="28"/>
          <w:szCs w:val="28"/>
        </w:rPr>
      </w:pPr>
    </w:p>
    <w:p w:rsidR="003C069C" w:rsidRPr="00AE5BD8" w:rsidRDefault="003C069C" w:rsidP="003C069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na veřejném </w:t>
      </w:r>
      <w:proofErr w:type="gramStart"/>
      <w:r w:rsidRPr="00AE5BD8">
        <w:rPr>
          <w:sz w:val="28"/>
          <w:szCs w:val="28"/>
        </w:rPr>
        <w:t>zasedání  1</w:t>
      </w:r>
      <w:r w:rsidR="00241C3A">
        <w:rPr>
          <w:sz w:val="28"/>
          <w:szCs w:val="28"/>
        </w:rPr>
        <w:t>6</w:t>
      </w:r>
      <w:r w:rsidRPr="00AE5BD8">
        <w:rPr>
          <w:sz w:val="28"/>
          <w:szCs w:val="28"/>
        </w:rPr>
        <w:t>.</w:t>
      </w:r>
      <w:proofErr w:type="gramEnd"/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AE5BD8">
        <w:rPr>
          <w:sz w:val="28"/>
          <w:szCs w:val="28"/>
        </w:rPr>
        <w:t>. 201</w:t>
      </w:r>
      <w:r w:rsidR="00241C3A">
        <w:rPr>
          <w:sz w:val="28"/>
          <w:szCs w:val="28"/>
        </w:rPr>
        <w:t>8</w:t>
      </w: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:</w:t>
      </w: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Údaje o plnění </w:t>
      </w:r>
      <w:proofErr w:type="gramStart"/>
      <w:r>
        <w:rPr>
          <w:sz w:val="28"/>
          <w:szCs w:val="28"/>
        </w:rPr>
        <w:t>rozpočtu  příjmu</w:t>
      </w:r>
      <w:proofErr w:type="gramEnd"/>
      <w:r>
        <w:rPr>
          <w:sz w:val="28"/>
          <w:szCs w:val="28"/>
        </w:rPr>
        <w:t xml:space="preserve">  a výdajů podle rozpočtové skladby jsou uvedeny v sestavě plnění  rozpočtu a výkazu Fin 2-12 M , které jsou nedílnou součástí závěrečného účtu obce.</w:t>
      </w:r>
    </w:p>
    <w:p w:rsidR="003C069C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4"/>
        <w:gridCol w:w="1883"/>
        <w:gridCol w:w="2349"/>
        <w:gridCol w:w="2016"/>
      </w:tblGrid>
      <w:tr w:rsidR="003C069C" w:rsidTr="008A63DF">
        <w:tc>
          <w:tcPr>
            <w:tcW w:w="0" w:type="auto"/>
          </w:tcPr>
          <w:p w:rsidR="003C069C" w:rsidRPr="003966F3" w:rsidRDefault="003C069C" w:rsidP="008A63DF">
            <w:pPr>
              <w:rPr>
                <w:b/>
                <w:sz w:val="24"/>
                <w:szCs w:val="24"/>
              </w:rPr>
            </w:pPr>
            <w:r w:rsidRPr="003966F3">
              <w:rPr>
                <w:b/>
                <w:sz w:val="24"/>
                <w:szCs w:val="24"/>
              </w:rPr>
              <w:lastRenderedPageBreak/>
              <w:t xml:space="preserve">   </w:t>
            </w:r>
          </w:p>
          <w:p w:rsidR="003C069C" w:rsidRPr="003966F3" w:rsidRDefault="003C069C" w:rsidP="008A6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Plnění rozpočtu 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C069C" w:rsidRPr="003966F3" w:rsidRDefault="003C069C" w:rsidP="008A6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                 Plán 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sz w:val="28"/>
                <w:szCs w:val="28"/>
              </w:rPr>
            </w:pPr>
          </w:p>
          <w:p w:rsidR="003C069C" w:rsidRPr="003966F3" w:rsidRDefault="003C069C" w:rsidP="008A6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Upravený rozpočet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3C069C" w:rsidRPr="003966F3" w:rsidRDefault="003C069C" w:rsidP="008A6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66F3">
              <w:rPr>
                <w:b/>
                <w:sz w:val="24"/>
                <w:szCs w:val="24"/>
              </w:rPr>
              <w:t xml:space="preserve">               Čerpání 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r w:rsidRPr="00AE14E9">
              <w:t>Třída 1-</w:t>
            </w:r>
          </w:p>
          <w:p w:rsidR="003C069C" w:rsidRPr="00AE14E9" w:rsidRDefault="003C069C" w:rsidP="008A63DF">
            <w:r w:rsidRPr="00AE14E9">
              <w:t xml:space="preserve">Příjmy daňové </w:t>
            </w:r>
          </w:p>
        </w:tc>
        <w:tc>
          <w:tcPr>
            <w:tcW w:w="0" w:type="auto"/>
          </w:tcPr>
          <w:p w:rsidR="003C069C" w:rsidRPr="007B66FA" w:rsidRDefault="003C069C" w:rsidP="008A63DF">
            <w:r>
              <w:t>1.</w:t>
            </w:r>
            <w:r w:rsidR="008A63DF">
              <w:t>278</w:t>
            </w:r>
            <w:r>
              <w:t>.</w:t>
            </w:r>
            <w:r w:rsidR="008A63DF">
              <w:t>500</w:t>
            </w:r>
            <w:r>
              <w:t>,--</w:t>
            </w:r>
          </w:p>
        </w:tc>
        <w:tc>
          <w:tcPr>
            <w:tcW w:w="0" w:type="auto"/>
          </w:tcPr>
          <w:p w:rsidR="003C069C" w:rsidRPr="007B66FA" w:rsidRDefault="00441695" w:rsidP="008A63DF">
            <w:r>
              <w:t>1</w:t>
            </w:r>
            <w:r w:rsidR="003C069C" w:rsidRPr="007B66FA">
              <w:t>.</w:t>
            </w:r>
            <w:r>
              <w:t>457</w:t>
            </w:r>
            <w:r w:rsidR="003C069C" w:rsidRPr="007B66FA">
              <w:t>.</w:t>
            </w:r>
            <w:r>
              <w:t>000</w:t>
            </w:r>
            <w:r w:rsidR="003C069C" w:rsidRPr="007B66FA">
              <w:t>,</w:t>
            </w:r>
            <w:r w:rsidR="003C069C">
              <w:t>--</w:t>
            </w:r>
          </w:p>
        </w:tc>
        <w:tc>
          <w:tcPr>
            <w:tcW w:w="0" w:type="auto"/>
          </w:tcPr>
          <w:p w:rsidR="003C069C" w:rsidRPr="007B66FA" w:rsidRDefault="003C069C" w:rsidP="008A63DF">
            <w:r>
              <w:t>1.</w:t>
            </w:r>
            <w:r w:rsidR="00441695">
              <w:t>188</w:t>
            </w:r>
            <w:r>
              <w:t>.</w:t>
            </w:r>
            <w:r w:rsidR="00441695">
              <w:t>231,</w:t>
            </w:r>
            <w:r w:rsidR="008A63DF">
              <w:t>1</w:t>
            </w:r>
            <w:r>
              <w:t>1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r w:rsidRPr="00AE14E9">
              <w:t>Třída 2-</w:t>
            </w:r>
          </w:p>
          <w:p w:rsidR="003C069C" w:rsidRPr="00AE14E9" w:rsidRDefault="003C069C" w:rsidP="008A63DF">
            <w:r>
              <w:t xml:space="preserve">Příjmy nedaňové </w:t>
            </w:r>
          </w:p>
        </w:tc>
        <w:tc>
          <w:tcPr>
            <w:tcW w:w="0" w:type="auto"/>
          </w:tcPr>
          <w:p w:rsidR="003C069C" w:rsidRPr="007B66FA" w:rsidRDefault="003C069C" w:rsidP="008A63DF">
            <w:r>
              <w:t xml:space="preserve">   </w:t>
            </w:r>
            <w:r w:rsidR="00BA4464">
              <w:t>886</w:t>
            </w:r>
            <w:r w:rsidRPr="007B66FA">
              <w:t>.</w:t>
            </w:r>
            <w:r>
              <w:t>500,--</w:t>
            </w:r>
          </w:p>
        </w:tc>
        <w:tc>
          <w:tcPr>
            <w:tcW w:w="0" w:type="auto"/>
          </w:tcPr>
          <w:p w:rsidR="003C069C" w:rsidRPr="007B66FA" w:rsidRDefault="003C069C" w:rsidP="008A63DF">
            <w:r>
              <w:t>1.</w:t>
            </w:r>
            <w:r w:rsidR="00BA4464">
              <w:t>475</w:t>
            </w:r>
            <w:r>
              <w:t>.</w:t>
            </w:r>
            <w:r w:rsidR="00BA4464">
              <w:t>500</w:t>
            </w:r>
            <w:r>
              <w:t>,--</w:t>
            </w:r>
          </w:p>
        </w:tc>
        <w:tc>
          <w:tcPr>
            <w:tcW w:w="0" w:type="auto"/>
          </w:tcPr>
          <w:p w:rsidR="003C069C" w:rsidRPr="007B66FA" w:rsidRDefault="00BA4464" w:rsidP="008A63DF">
            <w:r>
              <w:t>1.448</w:t>
            </w:r>
            <w:r w:rsidR="003C069C">
              <w:t>.</w:t>
            </w:r>
            <w:r>
              <w:t>639</w:t>
            </w:r>
            <w:r w:rsidR="003C069C">
              <w:t>,</w:t>
            </w:r>
            <w:r>
              <w:t>45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r>
              <w:t>Třída 3-</w:t>
            </w:r>
          </w:p>
          <w:p w:rsidR="003C069C" w:rsidRPr="00AE14E9" w:rsidRDefault="003C069C" w:rsidP="008A63DF">
            <w:r>
              <w:t xml:space="preserve">Kapitálové příjmy </w:t>
            </w:r>
          </w:p>
        </w:tc>
        <w:tc>
          <w:tcPr>
            <w:tcW w:w="0" w:type="auto"/>
          </w:tcPr>
          <w:p w:rsidR="003C069C" w:rsidRPr="003966F3" w:rsidRDefault="003C069C" w:rsidP="008A63DF">
            <w:r>
              <w:t xml:space="preserve">     </w:t>
            </w:r>
            <w:r w:rsidR="00441695">
              <w:t>15.000</w:t>
            </w:r>
            <w:r w:rsidRPr="003966F3">
              <w:t>,--</w:t>
            </w:r>
          </w:p>
        </w:tc>
        <w:tc>
          <w:tcPr>
            <w:tcW w:w="0" w:type="auto"/>
          </w:tcPr>
          <w:p w:rsidR="003C069C" w:rsidRPr="003966F3" w:rsidRDefault="003C069C" w:rsidP="008A63DF">
            <w:r>
              <w:t xml:space="preserve">    </w:t>
            </w:r>
            <w:r w:rsidR="00BA4464">
              <w:t xml:space="preserve"> </w:t>
            </w:r>
            <w:r>
              <w:t>1</w:t>
            </w:r>
            <w:r w:rsidR="00441695">
              <w:t>5</w:t>
            </w:r>
            <w:r w:rsidR="00BA4464">
              <w:t>.</w:t>
            </w:r>
            <w:r>
              <w:t xml:space="preserve">000,-- </w:t>
            </w:r>
          </w:p>
        </w:tc>
        <w:tc>
          <w:tcPr>
            <w:tcW w:w="0" w:type="auto"/>
          </w:tcPr>
          <w:p w:rsidR="003C069C" w:rsidRPr="003966F3" w:rsidRDefault="003C069C" w:rsidP="008A63DF">
            <w:r w:rsidRPr="003966F3">
              <w:t xml:space="preserve">   </w:t>
            </w:r>
            <w:r>
              <w:t xml:space="preserve">  1</w:t>
            </w:r>
            <w:r w:rsidR="00441695">
              <w:t>2</w:t>
            </w:r>
            <w:r w:rsidRPr="003966F3">
              <w:t>.</w:t>
            </w:r>
            <w:r w:rsidR="00441695">
              <w:t>920</w:t>
            </w:r>
            <w:r w:rsidRPr="003966F3">
              <w:t>,--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r w:rsidRPr="007B66FA">
              <w:t>Třída 4</w:t>
            </w:r>
            <w:r>
              <w:t xml:space="preserve">- </w:t>
            </w:r>
          </w:p>
          <w:p w:rsidR="003C069C" w:rsidRPr="007B66FA" w:rsidRDefault="003C069C" w:rsidP="008A63DF">
            <w:r>
              <w:t xml:space="preserve">Přijaté transfery </w:t>
            </w:r>
          </w:p>
        </w:tc>
        <w:tc>
          <w:tcPr>
            <w:tcW w:w="0" w:type="auto"/>
          </w:tcPr>
          <w:p w:rsidR="003C069C" w:rsidRPr="003966F3" w:rsidRDefault="003C069C" w:rsidP="008A63DF">
            <w:r>
              <w:t xml:space="preserve">  </w:t>
            </w:r>
            <w:r w:rsidR="008A63DF">
              <w:t>457</w:t>
            </w:r>
            <w:r>
              <w:t>.</w:t>
            </w:r>
            <w:r w:rsidR="008A63DF">
              <w:t>8</w:t>
            </w:r>
            <w:r>
              <w:t>00,--</w:t>
            </w:r>
          </w:p>
        </w:tc>
        <w:tc>
          <w:tcPr>
            <w:tcW w:w="0" w:type="auto"/>
          </w:tcPr>
          <w:p w:rsidR="003C069C" w:rsidRPr="003966F3" w:rsidRDefault="003C069C" w:rsidP="008A63DF">
            <w:r>
              <w:t xml:space="preserve">   </w:t>
            </w:r>
            <w:r w:rsidR="008A63DF">
              <w:t>518</w:t>
            </w:r>
            <w:r>
              <w:t>.</w:t>
            </w:r>
            <w:r w:rsidR="008A63DF">
              <w:t>482</w:t>
            </w:r>
            <w:r>
              <w:t>,--</w:t>
            </w:r>
          </w:p>
        </w:tc>
        <w:tc>
          <w:tcPr>
            <w:tcW w:w="0" w:type="auto"/>
          </w:tcPr>
          <w:p w:rsidR="003C069C" w:rsidRPr="003966F3" w:rsidRDefault="003C069C" w:rsidP="008A63DF">
            <w:r>
              <w:t xml:space="preserve">   5</w:t>
            </w:r>
            <w:r w:rsidR="008A63DF">
              <w:t>18</w:t>
            </w:r>
            <w:r>
              <w:t>.</w:t>
            </w:r>
            <w:r w:rsidR="008A63DF">
              <w:t>482</w:t>
            </w:r>
            <w:r>
              <w:t>,--</w:t>
            </w:r>
          </w:p>
        </w:tc>
      </w:tr>
      <w:tr w:rsidR="003C069C" w:rsidTr="008A63DF">
        <w:tc>
          <w:tcPr>
            <w:tcW w:w="0" w:type="auto"/>
          </w:tcPr>
          <w:p w:rsidR="003C069C" w:rsidRPr="003966F3" w:rsidRDefault="003C069C" w:rsidP="008A63DF">
            <w:pPr>
              <w:rPr>
                <w:b/>
              </w:rPr>
            </w:pPr>
            <w:r>
              <w:rPr>
                <w:b/>
              </w:rPr>
              <w:t xml:space="preserve">Příjmy celkem </w:t>
            </w:r>
          </w:p>
        </w:tc>
        <w:tc>
          <w:tcPr>
            <w:tcW w:w="0" w:type="auto"/>
          </w:tcPr>
          <w:p w:rsidR="003C069C" w:rsidRPr="003966F3" w:rsidRDefault="003C069C" w:rsidP="008A63DF">
            <w:pPr>
              <w:rPr>
                <w:b/>
              </w:rPr>
            </w:pPr>
            <w:r>
              <w:rPr>
                <w:b/>
              </w:rPr>
              <w:t>2.6</w:t>
            </w:r>
            <w:r w:rsidR="00BA4464">
              <w:rPr>
                <w:b/>
              </w:rPr>
              <w:t>37.80</w:t>
            </w:r>
            <w:r>
              <w:rPr>
                <w:b/>
              </w:rPr>
              <w:t>0,--</w:t>
            </w:r>
          </w:p>
        </w:tc>
        <w:tc>
          <w:tcPr>
            <w:tcW w:w="0" w:type="auto"/>
          </w:tcPr>
          <w:p w:rsidR="003C069C" w:rsidRPr="003966F3" w:rsidRDefault="003C069C" w:rsidP="008A63DF">
            <w:pPr>
              <w:rPr>
                <w:b/>
              </w:rPr>
            </w:pPr>
            <w:r>
              <w:rPr>
                <w:b/>
              </w:rPr>
              <w:t>3</w:t>
            </w:r>
            <w:r w:rsidRPr="003966F3">
              <w:rPr>
                <w:b/>
              </w:rPr>
              <w:t>.</w:t>
            </w:r>
            <w:r w:rsidR="00BA4464">
              <w:rPr>
                <w:b/>
              </w:rPr>
              <w:t>465</w:t>
            </w:r>
            <w:r w:rsidRPr="003966F3">
              <w:rPr>
                <w:b/>
              </w:rPr>
              <w:t>.</w:t>
            </w:r>
            <w:r w:rsidR="00BA4464">
              <w:rPr>
                <w:b/>
              </w:rPr>
              <w:t>982</w:t>
            </w:r>
            <w:r w:rsidRPr="003966F3">
              <w:rPr>
                <w:b/>
              </w:rPr>
              <w:t>,</w:t>
            </w:r>
            <w:r>
              <w:rPr>
                <w:b/>
              </w:rPr>
              <w:t>--</w:t>
            </w:r>
          </w:p>
        </w:tc>
        <w:tc>
          <w:tcPr>
            <w:tcW w:w="0" w:type="auto"/>
          </w:tcPr>
          <w:p w:rsidR="003C069C" w:rsidRPr="003966F3" w:rsidRDefault="00BA4464" w:rsidP="008A63DF">
            <w:pPr>
              <w:rPr>
                <w:b/>
              </w:rPr>
            </w:pPr>
            <w:r>
              <w:rPr>
                <w:b/>
              </w:rPr>
              <w:t>3</w:t>
            </w:r>
            <w:r w:rsidR="003C069C" w:rsidRPr="003966F3">
              <w:rPr>
                <w:b/>
              </w:rPr>
              <w:t>.</w:t>
            </w:r>
            <w:r w:rsidR="005752F0">
              <w:rPr>
                <w:b/>
              </w:rPr>
              <w:t>1</w:t>
            </w:r>
            <w:r>
              <w:rPr>
                <w:b/>
              </w:rPr>
              <w:t>68</w:t>
            </w:r>
            <w:r w:rsidR="003C069C" w:rsidRPr="003966F3">
              <w:rPr>
                <w:b/>
              </w:rPr>
              <w:t>.</w:t>
            </w:r>
            <w:r>
              <w:rPr>
                <w:b/>
              </w:rPr>
              <w:t>272</w:t>
            </w:r>
            <w:r w:rsidR="003C069C" w:rsidRPr="003966F3">
              <w:rPr>
                <w:b/>
              </w:rPr>
              <w:t>,</w:t>
            </w:r>
            <w:r>
              <w:rPr>
                <w:b/>
              </w:rPr>
              <w:t>56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</w:p>
        </w:tc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</w:p>
        </w:tc>
        <w:tc>
          <w:tcPr>
            <w:tcW w:w="0" w:type="auto"/>
          </w:tcPr>
          <w:p w:rsidR="003C069C" w:rsidRPr="003966F3" w:rsidRDefault="003C069C" w:rsidP="008A63DF">
            <w:pPr>
              <w:rPr>
                <w:b/>
              </w:rPr>
            </w:pPr>
          </w:p>
        </w:tc>
        <w:tc>
          <w:tcPr>
            <w:tcW w:w="0" w:type="auto"/>
          </w:tcPr>
          <w:p w:rsidR="003C069C" w:rsidRPr="003966F3" w:rsidRDefault="003C069C" w:rsidP="008A63DF">
            <w:pPr>
              <w:rPr>
                <w:b/>
              </w:rPr>
            </w:pP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r>
              <w:t xml:space="preserve">Třída 5- </w:t>
            </w:r>
          </w:p>
          <w:p w:rsidR="003C069C" w:rsidRPr="0004495E" w:rsidRDefault="003C069C" w:rsidP="008A63DF">
            <w:r>
              <w:t xml:space="preserve">Běžné výdaje </w:t>
            </w:r>
          </w:p>
        </w:tc>
        <w:tc>
          <w:tcPr>
            <w:tcW w:w="0" w:type="auto"/>
          </w:tcPr>
          <w:p w:rsidR="003C069C" w:rsidRPr="0004495E" w:rsidRDefault="003C069C" w:rsidP="008A63DF">
            <w:r>
              <w:t>2.6</w:t>
            </w:r>
            <w:r w:rsidR="00BA4464">
              <w:t>37</w:t>
            </w:r>
            <w:r>
              <w:t>.</w:t>
            </w:r>
            <w:r w:rsidR="00BA4464">
              <w:t>80</w:t>
            </w:r>
            <w:r>
              <w:t>0,--</w:t>
            </w:r>
          </w:p>
        </w:tc>
        <w:tc>
          <w:tcPr>
            <w:tcW w:w="0" w:type="auto"/>
          </w:tcPr>
          <w:p w:rsidR="003C069C" w:rsidRPr="0004495E" w:rsidRDefault="003C069C" w:rsidP="008A63DF">
            <w:r>
              <w:t>3.</w:t>
            </w:r>
            <w:r w:rsidR="00BA4464">
              <w:t>156</w:t>
            </w:r>
            <w:r>
              <w:t>.</w:t>
            </w:r>
            <w:r w:rsidR="00BA4464">
              <w:t>181</w:t>
            </w:r>
            <w:r>
              <w:t>,--</w:t>
            </w:r>
          </w:p>
        </w:tc>
        <w:tc>
          <w:tcPr>
            <w:tcW w:w="0" w:type="auto"/>
          </w:tcPr>
          <w:p w:rsidR="003C069C" w:rsidRPr="0004495E" w:rsidRDefault="003C069C" w:rsidP="008A63DF">
            <w:r>
              <w:t>2.</w:t>
            </w:r>
            <w:r w:rsidR="00BA4464">
              <w:t>495.610</w:t>
            </w:r>
            <w:r>
              <w:t>,</w:t>
            </w:r>
            <w:r w:rsidR="00BA4464">
              <w:t>57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r>
              <w:t>Třída 6-</w:t>
            </w:r>
          </w:p>
          <w:p w:rsidR="003C069C" w:rsidRPr="0004495E" w:rsidRDefault="003C069C" w:rsidP="008A63DF">
            <w:r>
              <w:t xml:space="preserve">Kapitálové výdaje </w:t>
            </w:r>
          </w:p>
        </w:tc>
        <w:tc>
          <w:tcPr>
            <w:tcW w:w="0" w:type="auto"/>
          </w:tcPr>
          <w:p w:rsidR="003C069C" w:rsidRPr="0004495E" w:rsidRDefault="003C069C" w:rsidP="008A63DF">
            <w:r>
              <w:rPr>
                <w:b/>
              </w:rPr>
              <w:t xml:space="preserve">  </w:t>
            </w:r>
            <w:r w:rsidR="00BA4464">
              <w:rPr>
                <w:b/>
              </w:rPr>
              <w:t xml:space="preserve">            </w:t>
            </w:r>
            <w:r>
              <w:t>0</w:t>
            </w:r>
            <w:r w:rsidRPr="0004495E">
              <w:t>,--</w:t>
            </w:r>
          </w:p>
        </w:tc>
        <w:tc>
          <w:tcPr>
            <w:tcW w:w="0" w:type="auto"/>
          </w:tcPr>
          <w:p w:rsidR="003C069C" w:rsidRPr="0004495E" w:rsidRDefault="003C069C" w:rsidP="008A63DF">
            <w:r>
              <w:rPr>
                <w:b/>
              </w:rPr>
              <w:t xml:space="preserve">              </w:t>
            </w:r>
            <w:r>
              <w:t>0,--</w:t>
            </w:r>
          </w:p>
        </w:tc>
        <w:tc>
          <w:tcPr>
            <w:tcW w:w="0" w:type="auto"/>
          </w:tcPr>
          <w:p w:rsidR="003C069C" w:rsidRPr="0004495E" w:rsidRDefault="003C069C" w:rsidP="008A63DF">
            <w:r>
              <w:t xml:space="preserve">              0,--</w:t>
            </w:r>
          </w:p>
        </w:tc>
      </w:tr>
      <w:tr w:rsidR="003C069C" w:rsidTr="008A63DF">
        <w:tc>
          <w:tcPr>
            <w:tcW w:w="0" w:type="auto"/>
          </w:tcPr>
          <w:p w:rsidR="003C069C" w:rsidRPr="0004495E" w:rsidRDefault="003C069C" w:rsidP="008A63DF">
            <w:pPr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0" w:type="auto"/>
          </w:tcPr>
          <w:p w:rsidR="003C069C" w:rsidRPr="0004495E" w:rsidRDefault="003C069C" w:rsidP="008A63DF">
            <w:pPr>
              <w:rPr>
                <w:b/>
              </w:rPr>
            </w:pPr>
            <w:r>
              <w:rPr>
                <w:b/>
              </w:rPr>
              <w:t>2.386.590,--</w:t>
            </w:r>
          </w:p>
        </w:tc>
        <w:tc>
          <w:tcPr>
            <w:tcW w:w="0" w:type="auto"/>
          </w:tcPr>
          <w:p w:rsidR="003C069C" w:rsidRPr="0004495E" w:rsidRDefault="003C069C" w:rsidP="008A63DF">
            <w:pPr>
              <w:rPr>
                <w:b/>
              </w:rPr>
            </w:pPr>
            <w:r>
              <w:rPr>
                <w:b/>
              </w:rPr>
              <w:t>3.</w:t>
            </w:r>
            <w:r w:rsidR="005752F0">
              <w:rPr>
                <w:b/>
              </w:rPr>
              <w:t>156</w:t>
            </w:r>
            <w:r>
              <w:rPr>
                <w:b/>
              </w:rPr>
              <w:t>.</w:t>
            </w:r>
            <w:r w:rsidR="005752F0">
              <w:rPr>
                <w:b/>
              </w:rPr>
              <w:t>181</w:t>
            </w:r>
            <w:r>
              <w:rPr>
                <w:b/>
              </w:rPr>
              <w:t>,--</w:t>
            </w:r>
          </w:p>
        </w:tc>
        <w:tc>
          <w:tcPr>
            <w:tcW w:w="0" w:type="auto"/>
          </w:tcPr>
          <w:p w:rsidR="003C069C" w:rsidRPr="0004495E" w:rsidRDefault="003C069C" w:rsidP="008A63DF">
            <w:pPr>
              <w:rPr>
                <w:b/>
              </w:rPr>
            </w:pPr>
            <w:r>
              <w:rPr>
                <w:b/>
              </w:rPr>
              <w:t>2.</w:t>
            </w:r>
            <w:r w:rsidR="005752F0">
              <w:rPr>
                <w:b/>
              </w:rPr>
              <w:t>495</w:t>
            </w:r>
            <w:r>
              <w:rPr>
                <w:b/>
              </w:rPr>
              <w:t>.</w:t>
            </w:r>
            <w:r w:rsidR="005752F0">
              <w:rPr>
                <w:b/>
              </w:rPr>
              <w:t>610</w:t>
            </w:r>
            <w:r>
              <w:rPr>
                <w:b/>
              </w:rPr>
              <w:t>,</w:t>
            </w:r>
            <w:r w:rsidR="005752F0">
              <w:rPr>
                <w:b/>
              </w:rPr>
              <w:t>57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  <w:r>
              <w:rPr>
                <w:b/>
              </w:rPr>
              <w:t>Financování pol.8115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  <w:r>
              <w:rPr>
                <w:b/>
              </w:rPr>
              <w:t xml:space="preserve">              0,--</w:t>
            </w:r>
          </w:p>
        </w:tc>
        <w:tc>
          <w:tcPr>
            <w:tcW w:w="0" w:type="auto"/>
          </w:tcPr>
          <w:p w:rsidR="003C069C" w:rsidRDefault="005752F0" w:rsidP="008A63DF">
            <w:pPr>
              <w:rPr>
                <w:b/>
              </w:rPr>
            </w:pPr>
            <w:r>
              <w:rPr>
                <w:b/>
              </w:rPr>
              <w:t xml:space="preserve">    309.801,--</w:t>
            </w:r>
            <w:r w:rsidR="003C069C">
              <w:rPr>
                <w:b/>
              </w:rPr>
              <w:t xml:space="preserve">   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752F0">
              <w:rPr>
                <w:b/>
              </w:rPr>
              <w:t>672</w:t>
            </w:r>
            <w:r>
              <w:rPr>
                <w:b/>
              </w:rPr>
              <w:t>.</w:t>
            </w:r>
            <w:r w:rsidR="005752F0">
              <w:rPr>
                <w:b/>
              </w:rPr>
              <w:t>661</w:t>
            </w:r>
            <w:r>
              <w:rPr>
                <w:b/>
              </w:rPr>
              <w:t>,</w:t>
            </w:r>
            <w:r w:rsidR="005752F0">
              <w:rPr>
                <w:b/>
              </w:rPr>
              <w:t>99</w:t>
            </w:r>
          </w:p>
        </w:tc>
      </w:tr>
      <w:tr w:rsidR="003C069C" w:rsidTr="008A63DF"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  <w:r>
              <w:rPr>
                <w:b/>
              </w:rPr>
              <w:t>Saldo příjmů a výdajů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</w:p>
          <w:p w:rsidR="003C069C" w:rsidRDefault="003C069C" w:rsidP="008A63DF">
            <w:pPr>
              <w:rPr>
                <w:b/>
              </w:rPr>
            </w:pPr>
            <w:r>
              <w:rPr>
                <w:b/>
              </w:rPr>
              <w:t xml:space="preserve">              0,--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</w:p>
          <w:p w:rsidR="003C069C" w:rsidRPr="0030561A" w:rsidRDefault="005752F0" w:rsidP="008A63D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C069C">
              <w:rPr>
                <w:b/>
              </w:rPr>
              <w:t xml:space="preserve">   </w:t>
            </w:r>
            <w:r>
              <w:rPr>
                <w:b/>
              </w:rPr>
              <w:t>309</w:t>
            </w:r>
            <w:r w:rsidR="003C069C" w:rsidRPr="0030561A">
              <w:rPr>
                <w:b/>
              </w:rPr>
              <w:t>.</w:t>
            </w:r>
            <w:r>
              <w:rPr>
                <w:b/>
              </w:rPr>
              <w:t>801</w:t>
            </w:r>
            <w:r w:rsidR="003C069C" w:rsidRPr="0030561A">
              <w:rPr>
                <w:b/>
              </w:rPr>
              <w:t>,</w:t>
            </w:r>
            <w:r w:rsidR="003C069C">
              <w:rPr>
                <w:b/>
              </w:rPr>
              <w:t>--</w:t>
            </w:r>
          </w:p>
        </w:tc>
        <w:tc>
          <w:tcPr>
            <w:tcW w:w="0" w:type="auto"/>
          </w:tcPr>
          <w:p w:rsidR="003C069C" w:rsidRDefault="003C069C" w:rsidP="008A63DF">
            <w:pPr>
              <w:rPr>
                <w:b/>
              </w:rPr>
            </w:pPr>
          </w:p>
          <w:p w:rsidR="003C069C" w:rsidRDefault="003C069C" w:rsidP="008A63D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5752F0">
              <w:rPr>
                <w:b/>
              </w:rPr>
              <w:t>672</w:t>
            </w:r>
            <w:r>
              <w:rPr>
                <w:b/>
              </w:rPr>
              <w:t>.</w:t>
            </w:r>
            <w:r w:rsidR="005752F0">
              <w:rPr>
                <w:b/>
              </w:rPr>
              <w:t>661</w:t>
            </w:r>
            <w:r>
              <w:rPr>
                <w:b/>
              </w:rPr>
              <w:t>,</w:t>
            </w:r>
            <w:r w:rsidR="005752F0">
              <w:rPr>
                <w:b/>
              </w:rPr>
              <w:t>99</w:t>
            </w:r>
          </w:p>
        </w:tc>
      </w:tr>
    </w:tbl>
    <w:p w:rsidR="003C069C" w:rsidRDefault="003C069C" w:rsidP="003C069C">
      <w:pPr>
        <w:rPr>
          <w:sz w:val="28"/>
          <w:szCs w:val="28"/>
        </w:rPr>
      </w:pPr>
    </w:p>
    <w:p w:rsidR="003C069C" w:rsidRPr="00F10B33" w:rsidRDefault="003C069C" w:rsidP="003C069C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Běžné </w:t>
      </w:r>
      <w:proofErr w:type="gramStart"/>
      <w:r w:rsidRPr="00F10B33">
        <w:rPr>
          <w:sz w:val="28"/>
          <w:szCs w:val="28"/>
        </w:rPr>
        <w:t>výdaje ,</w:t>
      </w:r>
      <w:proofErr w:type="gramEnd"/>
      <w:r w:rsidRPr="00F10B33">
        <w:rPr>
          <w:sz w:val="28"/>
          <w:szCs w:val="28"/>
        </w:rPr>
        <w:t xml:space="preserve"> které byly převedeny na základě dohod a smluv jiným organizacím na základě schválení v zastupitelstvu  obce v roce 201</w:t>
      </w:r>
      <w:r w:rsidR="00BA4464">
        <w:rPr>
          <w:sz w:val="28"/>
          <w:szCs w:val="28"/>
        </w:rPr>
        <w:t>7</w:t>
      </w:r>
      <w:r w:rsidRPr="00F10B33">
        <w:rPr>
          <w:sz w:val="28"/>
          <w:szCs w:val="28"/>
        </w:rPr>
        <w:t>.</w:t>
      </w:r>
    </w:p>
    <w:p w:rsidR="003C069C" w:rsidRPr="00F10B33" w:rsidRDefault="003C069C" w:rsidP="003C069C">
      <w:pPr>
        <w:rPr>
          <w:sz w:val="28"/>
          <w:szCs w:val="28"/>
        </w:rPr>
      </w:pPr>
    </w:p>
    <w:p w:rsidR="003C069C" w:rsidRPr="00F10B33" w:rsidRDefault="003C069C" w:rsidP="003C069C">
      <w:pPr>
        <w:rPr>
          <w:sz w:val="28"/>
          <w:szCs w:val="28"/>
        </w:rPr>
      </w:pPr>
      <w:r w:rsidRPr="00F10B33">
        <w:rPr>
          <w:sz w:val="28"/>
          <w:szCs w:val="28"/>
        </w:rPr>
        <w:t>1.Smluvní členský příspěvek pro MSH ve výši 20,- na obyvatele       1.</w:t>
      </w:r>
      <w:r w:rsidR="005752F0">
        <w:rPr>
          <w:sz w:val="28"/>
          <w:szCs w:val="28"/>
        </w:rPr>
        <w:t>82</w:t>
      </w:r>
      <w:r w:rsidRPr="00F10B33">
        <w:rPr>
          <w:sz w:val="28"/>
          <w:szCs w:val="28"/>
        </w:rPr>
        <w:t>0-- Kč</w:t>
      </w:r>
    </w:p>
    <w:p w:rsidR="003C069C" w:rsidRPr="00F10B33" w:rsidRDefault="003C069C" w:rsidP="003C069C">
      <w:pPr>
        <w:rPr>
          <w:sz w:val="28"/>
          <w:szCs w:val="28"/>
        </w:rPr>
      </w:pPr>
      <w:r w:rsidRPr="00F10B33">
        <w:rPr>
          <w:sz w:val="28"/>
          <w:szCs w:val="28"/>
        </w:rPr>
        <w:t>2.Příspěvek na PO dle uzavřené smlouvy s </w:t>
      </w:r>
      <w:proofErr w:type="spellStart"/>
      <w:proofErr w:type="gramStart"/>
      <w:r w:rsidRPr="00F10B33">
        <w:rPr>
          <w:sz w:val="28"/>
          <w:szCs w:val="28"/>
        </w:rPr>
        <w:t>MěÚ</w:t>
      </w:r>
      <w:proofErr w:type="spellEnd"/>
      <w:r w:rsidRPr="00F10B33">
        <w:rPr>
          <w:sz w:val="28"/>
          <w:szCs w:val="28"/>
        </w:rPr>
        <w:t xml:space="preserve">  Bruntál</w:t>
      </w:r>
      <w:proofErr w:type="gramEnd"/>
      <w:r w:rsidRPr="00F10B33">
        <w:rPr>
          <w:sz w:val="28"/>
          <w:szCs w:val="28"/>
        </w:rPr>
        <w:t xml:space="preserve">                 18.000,-- Kč</w:t>
      </w:r>
    </w:p>
    <w:p w:rsidR="003C069C" w:rsidRPr="00F10B33" w:rsidRDefault="003C069C" w:rsidP="003C069C">
      <w:pPr>
        <w:rPr>
          <w:sz w:val="28"/>
          <w:szCs w:val="28"/>
        </w:rPr>
      </w:pPr>
      <w:r w:rsidRPr="00F10B33">
        <w:rPr>
          <w:sz w:val="28"/>
          <w:szCs w:val="28"/>
        </w:rPr>
        <w:t>3.Poplatky za přestupky z </w:t>
      </w:r>
      <w:proofErr w:type="spellStart"/>
      <w:r w:rsidRPr="00F10B33">
        <w:rPr>
          <w:sz w:val="28"/>
          <w:szCs w:val="28"/>
        </w:rPr>
        <w:t>MěÚ</w:t>
      </w:r>
      <w:proofErr w:type="spellEnd"/>
      <w:r w:rsidRPr="00F10B33">
        <w:rPr>
          <w:sz w:val="28"/>
          <w:szCs w:val="28"/>
        </w:rPr>
        <w:t xml:space="preserve"> Bruntál                                               </w:t>
      </w:r>
      <w:r w:rsidR="005752F0">
        <w:rPr>
          <w:sz w:val="28"/>
          <w:szCs w:val="28"/>
        </w:rPr>
        <w:t>5</w:t>
      </w:r>
      <w:r w:rsidRPr="00F10B33">
        <w:rPr>
          <w:sz w:val="28"/>
          <w:szCs w:val="28"/>
        </w:rPr>
        <w:t>.</w:t>
      </w:r>
      <w:r w:rsidR="005752F0">
        <w:rPr>
          <w:sz w:val="28"/>
          <w:szCs w:val="28"/>
        </w:rPr>
        <w:t>1</w:t>
      </w:r>
      <w:r w:rsidRPr="00F10B33">
        <w:rPr>
          <w:sz w:val="28"/>
          <w:szCs w:val="28"/>
        </w:rPr>
        <w:t>00,-- Kč</w:t>
      </w:r>
    </w:p>
    <w:p w:rsidR="003C069C" w:rsidRPr="00F10B33" w:rsidRDefault="005752F0" w:rsidP="003C069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C069C" w:rsidRPr="00F10B33">
        <w:rPr>
          <w:sz w:val="28"/>
          <w:szCs w:val="28"/>
        </w:rPr>
        <w:t>.</w:t>
      </w:r>
      <w:r>
        <w:rPr>
          <w:sz w:val="28"/>
          <w:szCs w:val="28"/>
        </w:rPr>
        <w:t>Č</w:t>
      </w:r>
      <w:r w:rsidR="003C069C" w:rsidRPr="00F10B33">
        <w:rPr>
          <w:sz w:val="28"/>
          <w:szCs w:val="28"/>
        </w:rPr>
        <w:t xml:space="preserve">lenské příspěvky sdružení MAS Hrubý Jeseník                                 880,-- Kč  </w:t>
      </w:r>
    </w:p>
    <w:p w:rsidR="003C069C" w:rsidRDefault="005752F0" w:rsidP="003C069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C069C" w:rsidRPr="00F10B33">
        <w:rPr>
          <w:sz w:val="28"/>
          <w:szCs w:val="28"/>
        </w:rPr>
        <w:t xml:space="preserve">.Členské příspěvky DSO Bruntálsko                                                       </w:t>
      </w:r>
      <w:r>
        <w:rPr>
          <w:sz w:val="28"/>
          <w:szCs w:val="28"/>
        </w:rPr>
        <w:t>88</w:t>
      </w:r>
      <w:r w:rsidR="003C069C" w:rsidRPr="00F10B33">
        <w:rPr>
          <w:sz w:val="28"/>
          <w:szCs w:val="28"/>
        </w:rPr>
        <w:t>,-- Kč</w:t>
      </w:r>
    </w:p>
    <w:p w:rsidR="006F2ADE" w:rsidRDefault="006F2ADE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6.Finanční dar – 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in                                                                        2.000,--Kč</w:t>
      </w:r>
    </w:p>
    <w:p w:rsidR="006F2ADE" w:rsidRPr="00F10B33" w:rsidRDefault="006F2ADE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7.Finanční dar – Centrum zdravotně postižených                                 1.000,--Kč </w:t>
      </w:r>
    </w:p>
    <w:p w:rsidR="003C069C" w:rsidRDefault="003C069C" w:rsidP="003C069C">
      <w:pPr>
        <w:rPr>
          <w:color w:val="FF0000"/>
          <w:sz w:val="28"/>
          <w:szCs w:val="28"/>
        </w:rPr>
      </w:pPr>
    </w:p>
    <w:p w:rsidR="003C069C" w:rsidRPr="00554D32" w:rsidRDefault="003C069C" w:rsidP="003C06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3C069C" w:rsidRPr="001A024C" w:rsidRDefault="003C069C" w:rsidP="003C069C">
      <w:pPr>
        <w:rPr>
          <w:b/>
          <w:sz w:val="28"/>
          <w:szCs w:val="28"/>
        </w:rPr>
      </w:pPr>
      <w:r w:rsidRPr="001A024C">
        <w:rPr>
          <w:b/>
          <w:sz w:val="28"/>
          <w:szCs w:val="28"/>
        </w:rPr>
        <w:t xml:space="preserve">Majetek obce </w:t>
      </w:r>
      <w:r w:rsidRPr="001A024C">
        <w:rPr>
          <w:b/>
          <w:sz w:val="28"/>
          <w:szCs w:val="28"/>
        </w:rPr>
        <w:tab/>
      </w:r>
    </w:p>
    <w:p w:rsidR="003C069C" w:rsidRPr="001A024C" w:rsidRDefault="003C069C" w:rsidP="003C069C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5"/>
        <w:gridCol w:w="3618"/>
        <w:gridCol w:w="1752"/>
        <w:gridCol w:w="2897"/>
      </w:tblGrid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SÚ      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           </w:t>
            </w:r>
            <w:proofErr w:type="gramStart"/>
            <w:r w:rsidRPr="001A024C">
              <w:rPr>
                <w:b/>
                <w:sz w:val="28"/>
                <w:szCs w:val="28"/>
              </w:rPr>
              <w:t>Název  účtu</w:t>
            </w:r>
            <w:proofErr w:type="gramEnd"/>
            <w:r w:rsidRPr="001A024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Účetní stav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Stav zjištěný </w:t>
            </w:r>
            <w:proofErr w:type="spellStart"/>
            <w:r w:rsidRPr="001A024C">
              <w:rPr>
                <w:b/>
                <w:sz w:val="28"/>
                <w:szCs w:val="28"/>
              </w:rPr>
              <w:t>inventariací</w:t>
            </w:r>
            <w:proofErr w:type="spellEnd"/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018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DDNM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19.554,--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19.554,--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019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Ostatní dlouhodobý nehmotný majetek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021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Stavby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5.417,543,60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5.417.543,60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022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Samostatné movité věci a celky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139.700,--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139.700,--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028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Drobný dlouhodobý hmotný majetek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</w:t>
            </w:r>
            <w:r w:rsidR="006F2ADE">
              <w:rPr>
                <w:sz w:val="24"/>
                <w:szCs w:val="24"/>
              </w:rPr>
              <w:t>6</w:t>
            </w:r>
            <w:r w:rsidRPr="001A024C">
              <w:rPr>
                <w:sz w:val="24"/>
                <w:szCs w:val="24"/>
              </w:rPr>
              <w:t>0.</w:t>
            </w:r>
            <w:r w:rsidR="006F2ADE">
              <w:rPr>
                <w:sz w:val="24"/>
                <w:szCs w:val="24"/>
              </w:rPr>
              <w:t>895</w:t>
            </w:r>
            <w:r w:rsidRPr="001A024C">
              <w:rPr>
                <w:sz w:val="24"/>
                <w:szCs w:val="24"/>
              </w:rPr>
              <w:t>,</w:t>
            </w:r>
            <w:r w:rsidR="006F2ADE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</w:t>
            </w:r>
            <w:r w:rsidR="006F2ADE">
              <w:rPr>
                <w:sz w:val="24"/>
                <w:szCs w:val="24"/>
              </w:rPr>
              <w:t>6</w:t>
            </w:r>
            <w:r w:rsidRPr="001A024C">
              <w:rPr>
                <w:sz w:val="24"/>
                <w:szCs w:val="24"/>
              </w:rPr>
              <w:t>0.</w:t>
            </w:r>
            <w:r w:rsidR="006F2ADE">
              <w:rPr>
                <w:sz w:val="24"/>
                <w:szCs w:val="24"/>
              </w:rPr>
              <w:t>895</w:t>
            </w:r>
            <w:r w:rsidRPr="001A024C">
              <w:rPr>
                <w:sz w:val="24"/>
                <w:szCs w:val="24"/>
              </w:rPr>
              <w:t>,</w:t>
            </w:r>
            <w:r w:rsidR="006F2ADE">
              <w:rPr>
                <w:sz w:val="24"/>
                <w:szCs w:val="24"/>
              </w:rPr>
              <w:t>18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031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Pozemky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1.42</w:t>
            </w:r>
            <w:r w:rsidR="006F2ADE">
              <w:rPr>
                <w:sz w:val="24"/>
                <w:szCs w:val="24"/>
              </w:rPr>
              <w:t>0</w:t>
            </w:r>
            <w:r w:rsidRPr="001A024C">
              <w:rPr>
                <w:sz w:val="24"/>
                <w:szCs w:val="24"/>
              </w:rPr>
              <w:t>.</w:t>
            </w:r>
            <w:r w:rsidR="006F2ADE">
              <w:rPr>
                <w:sz w:val="24"/>
                <w:szCs w:val="24"/>
              </w:rPr>
              <w:t>564</w:t>
            </w:r>
            <w:r w:rsidRPr="001A024C">
              <w:rPr>
                <w:sz w:val="24"/>
                <w:szCs w:val="24"/>
              </w:rPr>
              <w:t>,</w:t>
            </w:r>
            <w:r w:rsidR="006F2ADE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1.42</w:t>
            </w:r>
            <w:r w:rsidR="006F2ADE">
              <w:rPr>
                <w:sz w:val="24"/>
                <w:szCs w:val="24"/>
              </w:rPr>
              <w:t>0</w:t>
            </w:r>
            <w:r w:rsidRPr="001A024C">
              <w:rPr>
                <w:sz w:val="24"/>
                <w:szCs w:val="24"/>
              </w:rPr>
              <w:t>.</w:t>
            </w:r>
            <w:r w:rsidR="006F2ADE">
              <w:rPr>
                <w:sz w:val="24"/>
                <w:szCs w:val="24"/>
              </w:rPr>
              <w:t>564</w:t>
            </w:r>
            <w:r w:rsidRPr="001A024C">
              <w:rPr>
                <w:sz w:val="24"/>
                <w:szCs w:val="24"/>
              </w:rPr>
              <w:t>,</w:t>
            </w:r>
            <w:r w:rsidR="006F2ADE">
              <w:rPr>
                <w:sz w:val="24"/>
                <w:szCs w:val="24"/>
              </w:rPr>
              <w:t>43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042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Nedokončená výroba </w:t>
            </w:r>
          </w:p>
        </w:tc>
        <w:tc>
          <w:tcPr>
            <w:tcW w:w="0" w:type="auto"/>
          </w:tcPr>
          <w:p w:rsidR="003C069C" w:rsidRPr="001A024C" w:rsidRDefault="006F2ADE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034</w:t>
            </w:r>
            <w:r w:rsidR="003C069C" w:rsidRPr="001A024C"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6F2ADE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034</w:t>
            </w:r>
            <w:r w:rsidR="003C069C" w:rsidRPr="001A024C"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069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Ostatní finanční dlouhodobý majetek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20.000,--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20.000,--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078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 DDNH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19.554,--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19.554,--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lastRenderedPageBreak/>
              <w:t>079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 w:rsidRPr="001A024C">
              <w:rPr>
                <w:sz w:val="24"/>
                <w:szCs w:val="24"/>
              </w:rPr>
              <w:t>ostat.dlouh</w:t>
            </w:r>
            <w:proofErr w:type="spellEnd"/>
            <w:proofErr w:type="gram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nehmot</w:t>
            </w:r>
            <w:proofErr w:type="spellEnd"/>
            <w:r w:rsidRPr="001A024C">
              <w:rPr>
                <w:sz w:val="24"/>
                <w:szCs w:val="24"/>
              </w:rPr>
              <w:t xml:space="preserve">. Majetku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</w:t>
            </w:r>
            <w:r w:rsidR="006F2ADE">
              <w:rPr>
                <w:sz w:val="24"/>
                <w:szCs w:val="24"/>
              </w:rPr>
              <w:t>8</w:t>
            </w:r>
            <w:r w:rsidRPr="001A024C">
              <w:rPr>
                <w:sz w:val="24"/>
                <w:szCs w:val="24"/>
              </w:rPr>
              <w:t>.</w:t>
            </w:r>
            <w:r w:rsidR="006F2ADE">
              <w:rPr>
                <w:sz w:val="24"/>
                <w:szCs w:val="24"/>
              </w:rPr>
              <w:t>264</w:t>
            </w:r>
            <w:r w:rsidRPr="001A024C"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</w:t>
            </w:r>
            <w:r w:rsidR="006F2ADE">
              <w:rPr>
                <w:sz w:val="24"/>
                <w:szCs w:val="24"/>
              </w:rPr>
              <w:t>8</w:t>
            </w:r>
            <w:r w:rsidRPr="001A024C">
              <w:rPr>
                <w:sz w:val="24"/>
                <w:szCs w:val="24"/>
              </w:rPr>
              <w:t>.</w:t>
            </w:r>
            <w:r w:rsidR="006F2ADE">
              <w:rPr>
                <w:sz w:val="24"/>
                <w:szCs w:val="24"/>
              </w:rPr>
              <w:t>264</w:t>
            </w:r>
            <w:r w:rsidRPr="001A024C"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081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Oprávky ke stavbám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</w:t>
            </w:r>
            <w:r w:rsidR="006F2ADE">
              <w:rPr>
                <w:sz w:val="24"/>
                <w:szCs w:val="24"/>
              </w:rPr>
              <w:t>399</w:t>
            </w:r>
            <w:r w:rsidRPr="001A024C">
              <w:rPr>
                <w:sz w:val="24"/>
                <w:szCs w:val="24"/>
              </w:rPr>
              <w:t>.</w:t>
            </w:r>
            <w:r w:rsidR="006F2ADE">
              <w:rPr>
                <w:sz w:val="24"/>
                <w:szCs w:val="24"/>
              </w:rPr>
              <w:t>764</w:t>
            </w:r>
            <w:r w:rsidRPr="001A024C"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</w:t>
            </w:r>
            <w:r w:rsidR="006F2ADE">
              <w:rPr>
                <w:sz w:val="24"/>
                <w:szCs w:val="24"/>
              </w:rPr>
              <w:t>399</w:t>
            </w:r>
            <w:r w:rsidRPr="001A024C">
              <w:rPr>
                <w:sz w:val="24"/>
                <w:szCs w:val="24"/>
              </w:rPr>
              <w:t>.</w:t>
            </w:r>
            <w:r w:rsidR="006F2ADE">
              <w:rPr>
                <w:sz w:val="24"/>
                <w:szCs w:val="24"/>
              </w:rPr>
              <w:t>764</w:t>
            </w:r>
            <w:r w:rsidRPr="001A024C"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082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r w:rsidRPr="001A024C">
              <w:rPr>
                <w:sz w:val="24"/>
                <w:szCs w:val="24"/>
              </w:rPr>
              <w:t>sam</w:t>
            </w:r>
            <w:proofErr w:type="spell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Mov</w:t>
            </w:r>
            <w:proofErr w:type="spellEnd"/>
            <w:r w:rsidRPr="001A024C">
              <w:rPr>
                <w:sz w:val="24"/>
                <w:szCs w:val="24"/>
              </w:rPr>
              <w:t>. věcem</w:t>
            </w:r>
          </w:p>
        </w:tc>
        <w:tc>
          <w:tcPr>
            <w:tcW w:w="0" w:type="auto"/>
          </w:tcPr>
          <w:p w:rsidR="003C069C" w:rsidRPr="001A024C" w:rsidRDefault="006F2ADE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961</w:t>
            </w:r>
            <w:r w:rsidR="003C069C" w:rsidRPr="001A024C"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6F2ADE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961</w:t>
            </w:r>
            <w:r w:rsidR="003C069C" w:rsidRPr="001A024C"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088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 DHDM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</w:t>
            </w:r>
            <w:r w:rsidR="006F2ADE">
              <w:rPr>
                <w:sz w:val="24"/>
                <w:szCs w:val="24"/>
              </w:rPr>
              <w:t>60</w:t>
            </w:r>
            <w:r w:rsidRPr="001A024C">
              <w:rPr>
                <w:sz w:val="24"/>
                <w:szCs w:val="24"/>
              </w:rPr>
              <w:t>.</w:t>
            </w:r>
            <w:r w:rsidR="006F2ADE">
              <w:rPr>
                <w:sz w:val="24"/>
                <w:szCs w:val="24"/>
              </w:rPr>
              <w:t>895</w:t>
            </w:r>
            <w:r w:rsidRPr="001A024C">
              <w:rPr>
                <w:sz w:val="24"/>
                <w:szCs w:val="24"/>
              </w:rPr>
              <w:t>,</w:t>
            </w:r>
            <w:r w:rsidR="006F2ADE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</w:t>
            </w:r>
            <w:r w:rsidR="006F2ADE">
              <w:rPr>
                <w:sz w:val="24"/>
                <w:szCs w:val="24"/>
              </w:rPr>
              <w:t>60.895</w:t>
            </w:r>
            <w:r w:rsidRPr="001A024C">
              <w:rPr>
                <w:sz w:val="24"/>
                <w:szCs w:val="24"/>
              </w:rPr>
              <w:t>,</w:t>
            </w:r>
            <w:r w:rsidR="006F2ADE">
              <w:rPr>
                <w:sz w:val="24"/>
                <w:szCs w:val="24"/>
              </w:rPr>
              <w:t>18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Zůstatek na BU </w:t>
            </w:r>
            <w:proofErr w:type="gramStart"/>
            <w:r w:rsidRPr="001A024C">
              <w:rPr>
                <w:sz w:val="24"/>
                <w:szCs w:val="24"/>
              </w:rPr>
              <w:t>( KB</w:t>
            </w:r>
            <w:proofErr w:type="gramEnd"/>
            <w:r w:rsidRPr="001A024C">
              <w:rPr>
                <w:sz w:val="24"/>
                <w:szCs w:val="24"/>
              </w:rPr>
              <w:t xml:space="preserve"> + ČNB)</w:t>
            </w:r>
          </w:p>
        </w:tc>
        <w:tc>
          <w:tcPr>
            <w:tcW w:w="0" w:type="auto"/>
          </w:tcPr>
          <w:p w:rsidR="003C069C" w:rsidRPr="001A024C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631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600</w:t>
            </w:r>
            <w:r w:rsidR="003C069C" w:rsidRPr="001A02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C069C" w:rsidRPr="001A024C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631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600</w:t>
            </w:r>
            <w:r w:rsidR="003C069C" w:rsidRPr="001A02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Pokladna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</w:t>
            </w:r>
            <w:r w:rsidR="00A912F0">
              <w:rPr>
                <w:sz w:val="24"/>
                <w:szCs w:val="24"/>
              </w:rPr>
              <w:t>1</w:t>
            </w:r>
            <w:r w:rsidRPr="001A024C"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354</w:t>
            </w:r>
            <w:r w:rsidRPr="001A024C"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</w:t>
            </w:r>
            <w:r w:rsidR="00A912F0">
              <w:rPr>
                <w:sz w:val="24"/>
                <w:szCs w:val="24"/>
              </w:rPr>
              <w:t>1</w:t>
            </w:r>
            <w:r w:rsidRPr="001A024C"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354</w:t>
            </w:r>
            <w:r w:rsidRPr="001A024C"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A912F0" w:rsidRPr="001A024C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0" w:type="auto"/>
          </w:tcPr>
          <w:p w:rsidR="00A912F0" w:rsidRPr="001A024C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Odběratelská fakturace </w:t>
            </w:r>
          </w:p>
        </w:tc>
        <w:tc>
          <w:tcPr>
            <w:tcW w:w="0" w:type="auto"/>
          </w:tcPr>
          <w:p w:rsidR="00A912F0" w:rsidRPr="001A024C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115.252,51</w:t>
            </w:r>
          </w:p>
        </w:tc>
        <w:tc>
          <w:tcPr>
            <w:tcW w:w="0" w:type="auto"/>
          </w:tcPr>
          <w:p w:rsidR="00A912F0" w:rsidRPr="001A024C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115.252,51</w:t>
            </w:r>
          </w:p>
        </w:tc>
      </w:tr>
      <w:tr w:rsidR="00A912F0" w:rsidRPr="001A024C" w:rsidTr="008A63DF"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Zálohy – elektrika </w:t>
            </w:r>
          </w:p>
        </w:tc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10.050,00</w:t>
            </w:r>
          </w:p>
        </w:tc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10.050,00</w:t>
            </w:r>
          </w:p>
        </w:tc>
      </w:tr>
      <w:tr w:rsidR="00A912F0" w:rsidRPr="001A024C" w:rsidTr="008A63DF"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pohledávky </w:t>
            </w:r>
          </w:p>
        </w:tc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1.100,00</w:t>
            </w:r>
          </w:p>
        </w:tc>
        <w:tc>
          <w:tcPr>
            <w:tcW w:w="0" w:type="auto"/>
          </w:tcPr>
          <w:p w:rsidR="00A912F0" w:rsidRDefault="00A912F0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1.100,00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Dodavatelé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</w:t>
            </w:r>
            <w:r w:rsidR="00A912F0">
              <w:rPr>
                <w:sz w:val="24"/>
                <w:szCs w:val="24"/>
              </w:rPr>
              <w:t xml:space="preserve"> 264</w:t>
            </w:r>
            <w:r w:rsidRPr="001A024C">
              <w:rPr>
                <w:sz w:val="24"/>
                <w:szCs w:val="24"/>
              </w:rPr>
              <w:t>.6</w:t>
            </w:r>
            <w:r w:rsidR="00A912F0">
              <w:rPr>
                <w:sz w:val="24"/>
                <w:szCs w:val="24"/>
              </w:rPr>
              <w:t>89,00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</w:t>
            </w:r>
            <w:r w:rsidR="00A912F0">
              <w:rPr>
                <w:sz w:val="24"/>
                <w:szCs w:val="24"/>
              </w:rPr>
              <w:t>264</w:t>
            </w:r>
            <w:r w:rsidRPr="001A024C"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689</w:t>
            </w:r>
            <w:r w:rsidRPr="001A024C">
              <w:rPr>
                <w:sz w:val="24"/>
                <w:szCs w:val="24"/>
              </w:rPr>
              <w:t>,</w:t>
            </w:r>
            <w:r w:rsidR="00A912F0">
              <w:rPr>
                <w:sz w:val="24"/>
                <w:szCs w:val="24"/>
              </w:rPr>
              <w:t>00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zaměstnancům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2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8.</w:t>
            </w:r>
            <w:r w:rsidR="00A912F0">
              <w:rPr>
                <w:sz w:val="24"/>
                <w:szCs w:val="24"/>
              </w:rPr>
              <w:t>870</w:t>
            </w:r>
            <w:r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2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8.</w:t>
            </w:r>
            <w:r w:rsidR="00A912F0">
              <w:rPr>
                <w:sz w:val="24"/>
                <w:szCs w:val="24"/>
              </w:rPr>
              <w:t>870</w:t>
            </w:r>
            <w:r>
              <w:rPr>
                <w:sz w:val="24"/>
                <w:szCs w:val="24"/>
              </w:rPr>
              <w:t xml:space="preserve">,-- 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</w:t>
            </w:r>
            <w:proofErr w:type="spellStart"/>
            <w:proofErr w:type="gramStart"/>
            <w:r>
              <w:rPr>
                <w:sz w:val="24"/>
                <w:szCs w:val="24"/>
              </w:rPr>
              <w:t>soc.zabezpečení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2F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2F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Závazky vůči ZP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912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912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Daně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12F0">
              <w:rPr>
                <w:sz w:val="24"/>
                <w:szCs w:val="24"/>
              </w:rPr>
              <w:t>10.222</w:t>
            </w:r>
            <w:r w:rsidRPr="001A024C">
              <w:rPr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2F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222</w:t>
            </w:r>
            <w:r w:rsidRPr="001A024C">
              <w:rPr>
                <w:sz w:val="24"/>
                <w:szCs w:val="24"/>
              </w:rPr>
              <w:t>,--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912F0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>,0</w:t>
            </w:r>
            <w:r w:rsidR="00A912F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912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912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A912F0">
              <w:rPr>
                <w:sz w:val="24"/>
                <w:szCs w:val="24"/>
              </w:rPr>
              <w:t>485</w:t>
            </w:r>
            <w:r>
              <w:rPr>
                <w:sz w:val="24"/>
                <w:szCs w:val="24"/>
              </w:rPr>
              <w:t>,0</w:t>
            </w:r>
            <w:r w:rsidR="00A912F0">
              <w:rPr>
                <w:sz w:val="24"/>
                <w:szCs w:val="24"/>
              </w:rPr>
              <w:t>5</w:t>
            </w:r>
          </w:p>
        </w:tc>
      </w:tr>
      <w:tr w:rsidR="00A912F0" w:rsidRPr="001A024C" w:rsidTr="008A63DF"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Vratka dotace 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16.</w:t>
            </w:r>
            <w:r w:rsidR="00A912F0">
              <w:rPr>
                <w:sz w:val="24"/>
                <w:szCs w:val="24"/>
              </w:rPr>
              <w:t>883</w:t>
            </w:r>
            <w:r>
              <w:rPr>
                <w:sz w:val="24"/>
                <w:szCs w:val="24"/>
              </w:rPr>
              <w:t>,--</w:t>
            </w:r>
          </w:p>
        </w:tc>
        <w:tc>
          <w:tcPr>
            <w:tcW w:w="0" w:type="auto"/>
          </w:tcPr>
          <w:p w:rsidR="003C069C" w:rsidRPr="001A024C" w:rsidRDefault="003C069C" w:rsidP="008A6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16.</w:t>
            </w:r>
            <w:r w:rsidR="00A912F0">
              <w:rPr>
                <w:sz w:val="24"/>
                <w:szCs w:val="24"/>
              </w:rPr>
              <w:t>883</w:t>
            </w:r>
            <w:r>
              <w:rPr>
                <w:sz w:val="24"/>
                <w:szCs w:val="24"/>
              </w:rPr>
              <w:t>,--</w:t>
            </w:r>
          </w:p>
        </w:tc>
      </w:tr>
    </w:tbl>
    <w:p w:rsidR="003C069C" w:rsidRPr="00554D32" w:rsidRDefault="003C069C" w:rsidP="003C069C">
      <w:pPr>
        <w:rPr>
          <w:b/>
          <w:color w:val="FF0000"/>
          <w:sz w:val="28"/>
          <w:szCs w:val="28"/>
        </w:rPr>
      </w:pPr>
    </w:p>
    <w:p w:rsidR="00022A6C" w:rsidRDefault="003C069C" w:rsidP="003C069C">
      <w:pPr>
        <w:rPr>
          <w:sz w:val="28"/>
          <w:szCs w:val="28"/>
        </w:rPr>
      </w:pPr>
      <w:r w:rsidRPr="001A024C">
        <w:rPr>
          <w:sz w:val="28"/>
          <w:szCs w:val="28"/>
        </w:rPr>
        <w:t>V roce 201</w:t>
      </w:r>
      <w:r w:rsidR="00A912F0">
        <w:rPr>
          <w:sz w:val="28"/>
          <w:szCs w:val="28"/>
        </w:rPr>
        <w:t>7</w:t>
      </w:r>
      <w:r w:rsidRPr="001A024C">
        <w:rPr>
          <w:sz w:val="28"/>
          <w:szCs w:val="28"/>
        </w:rPr>
        <w:t xml:space="preserve"> obec prodala pozemek </w:t>
      </w:r>
      <w:proofErr w:type="spellStart"/>
      <w:r w:rsidRPr="001A024C">
        <w:rPr>
          <w:sz w:val="28"/>
          <w:szCs w:val="28"/>
        </w:rPr>
        <w:t>parc</w:t>
      </w:r>
      <w:proofErr w:type="spellEnd"/>
      <w:r w:rsidRPr="001A024C">
        <w:rPr>
          <w:sz w:val="28"/>
          <w:szCs w:val="28"/>
        </w:rPr>
        <w:t>. č.</w:t>
      </w:r>
      <w:r w:rsidR="00A912F0">
        <w:rPr>
          <w:sz w:val="28"/>
          <w:szCs w:val="28"/>
        </w:rPr>
        <w:t>173/2</w:t>
      </w:r>
      <w:r w:rsidRPr="001A024C">
        <w:rPr>
          <w:sz w:val="28"/>
          <w:szCs w:val="28"/>
        </w:rPr>
        <w:t xml:space="preserve"> o výměře </w:t>
      </w:r>
      <w:r w:rsidR="00A912F0">
        <w:rPr>
          <w:sz w:val="28"/>
          <w:szCs w:val="28"/>
        </w:rPr>
        <w:t>729</w:t>
      </w:r>
      <w:r w:rsidRPr="001A024C">
        <w:rPr>
          <w:sz w:val="28"/>
          <w:szCs w:val="28"/>
        </w:rPr>
        <w:t xml:space="preserve"> m</w:t>
      </w:r>
      <w:proofErr w:type="gramStart"/>
      <w:r w:rsidRPr="001A024C">
        <w:rPr>
          <w:sz w:val="28"/>
          <w:szCs w:val="28"/>
          <w:vertAlign w:val="superscript"/>
        </w:rPr>
        <w:t xml:space="preserve">2 </w:t>
      </w:r>
      <w:r w:rsidR="00022A6C">
        <w:rPr>
          <w:sz w:val="28"/>
          <w:szCs w:val="28"/>
          <w:vertAlign w:val="superscript"/>
        </w:rPr>
        <w:t>.</w:t>
      </w:r>
      <w:proofErr w:type="gramEnd"/>
      <w:r w:rsidRPr="001A024C">
        <w:rPr>
          <w:sz w:val="28"/>
          <w:szCs w:val="28"/>
        </w:rPr>
        <w:t xml:space="preserve"> </w:t>
      </w:r>
      <w:r w:rsidR="00022A6C">
        <w:rPr>
          <w:sz w:val="28"/>
          <w:szCs w:val="28"/>
        </w:rPr>
        <w:t xml:space="preserve">. </w:t>
      </w:r>
    </w:p>
    <w:p w:rsidR="003C069C" w:rsidRDefault="00022A6C" w:rsidP="003C069C">
      <w:pPr>
        <w:rPr>
          <w:sz w:val="28"/>
          <w:szCs w:val="28"/>
        </w:rPr>
      </w:pPr>
      <w:r>
        <w:rPr>
          <w:sz w:val="28"/>
          <w:szCs w:val="28"/>
        </w:rPr>
        <w:t>Dále k</w:t>
      </w:r>
      <w:r w:rsidR="00A912F0">
        <w:rPr>
          <w:sz w:val="28"/>
          <w:szCs w:val="28"/>
        </w:rPr>
        <w:t xml:space="preserve">oupila </w:t>
      </w:r>
      <w:r w:rsidR="003C069C" w:rsidRPr="001A024C">
        <w:rPr>
          <w:sz w:val="28"/>
          <w:szCs w:val="28"/>
        </w:rPr>
        <w:t xml:space="preserve">pozemek </w:t>
      </w:r>
      <w:proofErr w:type="spellStart"/>
      <w:r w:rsidR="003C069C" w:rsidRPr="001A024C">
        <w:rPr>
          <w:sz w:val="28"/>
          <w:szCs w:val="28"/>
        </w:rPr>
        <w:t>parc</w:t>
      </w:r>
      <w:proofErr w:type="spellEnd"/>
      <w:r w:rsidR="003C069C" w:rsidRPr="001A024C">
        <w:rPr>
          <w:sz w:val="28"/>
          <w:szCs w:val="28"/>
        </w:rPr>
        <w:t>. č.</w:t>
      </w:r>
      <w:r w:rsidR="00A912F0">
        <w:rPr>
          <w:sz w:val="28"/>
          <w:szCs w:val="28"/>
        </w:rPr>
        <w:t>6</w:t>
      </w:r>
      <w:r w:rsidR="003C069C" w:rsidRPr="001A024C">
        <w:rPr>
          <w:sz w:val="28"/>
          <w:szCs w:val="28"/>
        </w:rPr>
        <w:t>/</w:t>
      </w:r>
      <w:r w:rsidR="00A912F0">
        <w:rPr>
          <w:sz w:val="28"/>
          <w:szCs w:val="28"/>
        </w:rPr>
        <w:t>3</w:t>
      </w:r>
      <w:r w:rsidR="003C069C" w:rsidRPr="001A024C">
        <w:rPr>
          <w:sz w:val="28"/>
          <w:szCs w:val="28"/>
        </w:rPr>
        <w:t xml:space="preserve"> o výměře </w:t>
      </w:r>
      <w:r w:rsidR="00A912F0">
        <w:rPr>
          <w:sz w:val="28"/>
          <w:szCs w:val="28"/>
        </w:rPr>
        <w:t>192</w:t>
      </w:r>
      <w:r w:rsidR="003C069C" w:rsidRPr="001A024C">
        <w:rPr>
          <w:sz w:val="28"/>
          <w:szCs w:val="28"/>
        </w:rPr>
        <w:t xml:space="preserve"> m</w:t>
      </w:r>
      <w:proofErr w:type="gramStart"/>
      <w:r w:rsidR="003C069C" w:rsidRPr="001A024C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r w:rsidR="003C069C">
        <w:rPr>
          <w:sz w:val="28"/>
          <w:szCs w:val="28"/>
        </w:rPr>
        <w:t xml:space="preserve"> d</w:t>
      </w:r>
      <w:r w:rsidR="003C069C" w:rsidRPr="001A024C">
        <w:rPr>
          <w:sz w:val="28"/>
          <w:szCs w:val="28"/>
        </w:rPr>
        <w:t xml:space="preserve">ále </w:t>
      </w:r>
      <w:r>
        <w:rPr>
          <w:sz w:val="28"/>
          <w:szCs w:val="28"/>
        </w:rPr>
        <w:t xml:space="preserve">dostala darovací smlouvou </w:t>
      </w:r>
      <w:r w:rsidR="003C069C" w:rsidRPr="001A024C">
        <w:rPr>
          <w:sz w:val="28"/>
          <w:szCs w:val="28"/>
        </w:rPr>
        <w:t xml:space="preserve">pozemek </w:t>
      </w:r>
      <w:proofErr w:type="spellStart"/>
      <w:r w:rsidR="003C069C" w:rsidRPr="001A024C">
        <w:rPr>
          <w:sz w:val="28"/>
          <w:szCs w:val="28"/>
        </w:rPr>
        <w:t>parc</w:t>
      </w:r>
      <w:proofErr w:type="spellEnd"/>
      <w:r w:rsidR="003C069C" w:rsidRPr="001A024C">
        <w:rPr>
          <w:sz w:val="28"/>
          <w:szCs w:val="28"/>
        </w:rPr>
        <w:t>. č.</w:t>
      </w:r>
      <w:r>
        <w:rPr>
          <w:sz w:val="28"/>
          <w:szCs w:val="28"/>
        </w:rPr>
        <w:t>762</w:t>
      </w:r>
      <w:r w:rsidR="003C069C" w:rsidRPr="001A024C">
        <w:rPr>
          <w:sz w:val="28"/>
          <w:szCs w:val="28"/>
        </w:rPr>
        <w:t xml:space="preserve"> o výměře </w:t>
      </w:r>
      <w:r>
        <w:rPr>
          <w:sz w:val="28"/>
          <w:szCs w:val="28"/>
        </w:rPr>
        <w:t>537</w:t>
      </w:r>
      <w:r w:rsidR="003C069C" w:rsidRPr="001A024C">
        <w:rPr>
          <w:sz w:val="28"/>
          <w:szCs w:val="28"/>
        </w:rPr>
        <w:t xml:space="preserve"> m</w:t>
      </w:r>
      <w:r w:rsidR="003C069C" w:rsidRPr="001A024C">
        <w:rPr>
          <w:sz w:val="28"/>
          <w:szCs w:val="28"/>
          <w:vertAlign w:val="superscript"/>
        </w:rPr>
        <w:t xml:space="preserve">2 </w:t>
      </w:r>
      <w:r w:rsidR="003C069C" w:rsidRPr="001A024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22A6C" w:rsidRPr="001A024C" w:rsidRDefault="00022A6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b/>
          <w:sz w:val="28"/>
          <w:szCs w:val="28"/>
        </w:rPr>
      </w:pPr>
      <w:r w:rsidRPr="00E14EE1">
        <w:rPr>
          <w:b/>
          <w:sz w:val="28"/>
          <w:szCs w:val="28"/>
        </w:rPr>
        <w:t xml:space="preserve">Komentář k závěrečnému účtu </w:t>
      </w:r>
      <w:proofErr w:type="gramStart"/>
      <w:r w:rsidRPr="00E14EE1">
        <w:rPr>
          <w:b/>
          <w:sz w:val="28"/>
          <w:szCs w:val="28"/>
        </w:rPr>
        <w:t>obce :</w:t>
      </w:r>
      <w:proofErr w:type="gramEnd"/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5752F0" w:rsidRDefault="003C069C" w:rsidP="003C069C">
      <w:pPr>
        <w:rPr>
          <w:sz w:val="28"/>
          <w:szCs w:val="28"/>
        </w:rPr>
      </w:pPr>
      <w:r w:rsidRPr="00E14EE1">
        <w:rPr>
          <w:sz w:val="28"/>
          <w:szCs w:val="28"/>
        </w:rPr>
        <w:t>V roce 201</w:t>
      </w:r>
      <w:r w:rsidR="00241C3A">
        <w:rPr>
          <w:sz w:val="28"/>
          <w:szCs w:val="28"/>
        </w:rPr>
        <w:t>7</w:t>
      </w:r>
      <w:r w:rsidRPr="00E14EE1">
        <w:rPr>
          <w:sz w:val="28"/>
          <w:szCs w:val="28"/>
        </w:rPr>
        <w:t xml:space="preserve"> obec zaměstnávala na veřejně prospěšné </w:t>
      </w:r>
      <w:proofErr w:type="gramStart"/>
      <w:r w:rsidRPr="00E14EE1">
        <w:rPr>
          <w:sz w:val="28"/>
          <w:szCs w:val="28"/>
        </w:rPr>
        <w:t>práce  4</w:t>
      </w:r>
      <w:proofErr w:type="gramEnd"/>
      <w:r w:rsidRPr="00E14EE1">
        <w:rPr>
          <w:sz w:val="28"/>
          <w:szCs w:val="28"/>
        </w:rPr>
        <w:t xml:space="preserve"> pracovní síly od cca duben 201</w:t>
      </w:r>
      <w:r w:rsidR="00241C3A">
        <w:rPr>
          <w:sz w:val="28"/>
          <w:szCs w:val="28"/>
        </w:rPr>
        <w:t>7</w:t>
      </w:r>
      <w:r w:rsidRPr="00E14EE1">
        <w:rPr>
          <w:sz w:val="28"/>
          <w:szCs w:val="28"/>
        </w:rPr>
        <w:t xml:space="preserve"> do 30.11.201</w:t>
      </w:r>
      <w:r w:rsidR="00241C3A">
        <w:rPr>
          <w:sz w:val="28"/>
          <w:szCs w:val="28"/>
        </w:rPr>
        <w:t>7</w:t>
      </w:r>
      <w:r w:rsidRPr="00E14EE1">
        <w:rPr>
          <w:sz w:val="28"/>
          <w:szCs w:val="28"/>
        </w:rPr>
        <w:t xml:space="preserve">  a od ÚP obdržela  dotaci ve výši  1</w:t>
      </w:r>
      <w:r w:rsidR="00241C3A">
        <w:rPr>
          <w:sz w:val="28"/>
          <w:szCs w:val="28"/>
        </w:rPr>
        <w:t>5</w:t>
      </w:r>
      <w:r w:rsidRPr="00E14EE1">
        <w:rPr>
          <w:sz w:val="28"/>
          <w:szCs w:val="28"/>
        </w:rPr>
        <w:t xml:space="preserve">.000,- Kč na jednu pracovní sílu měsíčně  spolufinancovanou prostředky z EU,  vedenou  pod </w:t>
      </w:r>
      <w:r w:rsidRPr="005752F0">
        <w:rPr>
          <w:sz w:val="28"/>
          <w:szCs w:val="28"/>
        </w:rPr>
        <w:t>ÚZ 13</w:t>
      </w:r>
      <w:r w:rsidR="005752F0" w:rsidRPr="005752F0">
        <w:rPr>
          <w:sz w:val="28"/>
          <w:szCs w:val="28"/>
        </w:rPr>
        <w:t>1</w:t>
      </w:r>
      <w:r w:rsidRPr="005752F0">
        <w:rPr>
          <w:sz w:val="28"/>
          <w:szCs w:val="28"/>
        </w:rPr>
        <w:t>01</w:t>
      </w:r>
    </w:p>
    <w:p w:rsidR="003C069C" w:rsidRPr="00E14EE1" w:rsidRDefault="003C069C" w:rsidP="003C069C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Na správu </w:t>
      </w:r>
      <w:proofErr w:type="gramStart"/>
      <w:r w:rsidRPr="00E14EE1">
        <w:rPr>
          <w:sz w:val="28"/>
          <w:szCs w:val="28"/>
        </w:rPr>
        <w:t>obce  jsme</w:t>
      </w:r>
      <w:proofErr w:type="gramEnd"/>
      <w:r w:rsidRPr="00E14EE1">
        <w:rPr>
          <w:sz w:val="28"/>
          <w:szCs w:val="28"/>
        </w:rPr>
        <w:t xml:space="preserve"> obdrželi dotaci v celkové výši  </w:t>
      </w:r>
      <w:r w:rsidRPr="005752F0">
        <w:rPr>
          <w:sz w:val="28"/>
          <w:szCs w:val="28"/>
        </w:rPr>
        <w:t>5</w:t>
      </w:r>
      <w:r w:rsidR="005752F0" w:rsidRPr="005752F0">
        <w:rPr>
          <w:sz w:val="28"/>
          <w:szCs w:val="28"/>
        </w:rPr>
        <w:t>7</w:t>
      </w:r>
      <w:r w:rsidRPr="005752F0">
        <w:rPr>
          <w:sz w:val="28"/>
          <w:szCs w:val="28"/>
        </w:rPr>
        <w:t>.</w:t>
      </w:r>
      <w:r w:rsidR="005752F0" w:rsidRPr="005752F0">
        <w:rPr>
          <w:sz w:val="28"/>
          <w:szCs w:val="28"/>
        </w:rPr>
        <w:t>8</w:t>
      </w:r>
      <w:r w:rsidRPr="005752F0">
        <w:rPr>
          <w:sz w:val="28"/>
          <w:szCs w:val="28"/>
        </w:rPr>
        <w:t xml:space="preserve">00,- </w:t>
      </w:r>
      <w:r w:rsidRPr="00E14EE1">
        <w:rPr>
          <w:sz w:val="28"/>
          <w:szCs w:val="28"/>
        </w:rPr>
        <w:t>Kč.</w:t>
      </w:r>
    </w:p>
    <w:p w:rsidR="003C069C" w:rsidRPr="00E14EE1" w:rsidRDefault="003C069C" w:rsidP="003C069C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Výdaje obec Dlouhá Stráň  použila na základní  běžné  potřeby obce podle jednotlivých kapitol  a to zejména  na nákup ostatního materiálu ,paliva ,  mzdy pracovníkům  na VPP, nákup PHM do techniky na údržbu zeleně v obci, zalesňování obecního lesa , odměny zastupitelů obce , mzdy účetní a úklid OÚ, zákonné odvody z mezd , na elektriku VO a OÚ, poštovného , na telefonní poplatky a internet , na nákup ostatních služeb nevýrobní povahy , pojištění lesního a obecního majetku včetně připojištění členů ZO proti chybným rozhodnutím , přibližování dřeva z lesa , ale i na financování několika setkání s občany např. Jarní setkání , </w:t>
      </w:r>
      <w:proofErr w:type="spellStart"/>
      <w:r w:rsidRPr="00E14EE1">
        <w:rPr>
          <w:sz w:val="28"/>
          <w:szCs w:val="28"/>
        </w:rPr>
        <w:t>Stráňské</w:t>
      </w:r>
      <w:proofErr w:type="spellEnd"/>
      <w:r w:rsidRPr="00E14EE1">
        <w:rPr>
          <w:sz w:val="28"/>
          <w:szCs w:val="28"/>
        </w:rPr>
        <w:t xml:space="preserve"> slavnosti , Mikulášský večírek , posezení ze seniory, na životní jubilea občanů . Mimo pravidelné likvidace domovního odpadu se obec zapojuje do svozu velkoobjemového odpadů z </w:t>
      </w:r>
      <w:proofErr w:type="gramStart"/>
      <w:r w:rsidRPr="00E14EE1">
        <w:rPr>
          <w:sz w:val="28"/>
          <w:szCs w:val="28"/>
        </w:rPr>
        <w:t>obce .</w:t>
      </w:r>
      <w:proofErr w:type="gramEnd"/>
      <w:r w:rsidRPr="00E14EE1">
        <w:rPr>
          <w:sz w:val="28"/>
          <w:szCs w:val="28"/>
        </w:rPr>
        <w:t xml:space="preserve"> </w:t>
      </w: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  <w:r w:rsidRPr="00E14EE1">
        <w:rPr>
          <w:sz w:val="28"/>
          <w:szCs w:val="28"/>
        </w:rPr>
        <w:t>K 31.12.201</w:t>
      </w:r>
      <w:r w:rsidR="00241C3A">
        <w:rPr>
          <w:sz w:val="28"/>
          <w:szCs w:val="28"/>
        </w:rPr>
        <w:t>7</w:t>
      </w:r>
      <w:r w:rsidRPr="00E14EE1">
        <w:rPr>
          <w:sz w:val="28"/>
          <w:szCs w:val="28"/>
        </w:rPr>
        <w:t xml:space="preserve"> nemá obec Dlouhá Stráň sjednány žádné dlouhodobé závazky ani krátkodobé úvěry a jiné pohledávky vůči jiným </w:t>
      </w:r>
      <w:proofErr w:type="gramStart"/>
      <w:r w:rsidRPr="00E14EE1">
        <w:rPr>
          <w:sz w:val="28"/>
          <w:szCs w:val="28"/>
        </w:rPr>
        <w:t>organizacím .</w:t>
      </w:r>
      <w:proofErr w:type="gramEnd"/>
      <w:r w:rsidRPr="00E14EE1">
        <w:rPr>
          <w:sz w:val="28"/>
          <w:szCs w:val="28"/>
        </w:rPr>
        <w:t xml:space="preserve"> </w:t>
      </w: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  <w:r w:rsidRPr="00E14EE1">
        <w:rPr>
          <w:sz w:val="28"/>
          <w:szCs w:val="28"/>
        </w:rPr>
        <w:t>Ukazatel dluhové služby k 31.12.201</w:t>
      </w:r>
      <w:r w:rsidR="00241C3A">
        <w:rPr>
          <w:sz w:val="28"/>
          <w:szCs w:val="28"/>
        </w:rPr>
        <w:t>7</w:t>
      </w:r>
      <w:r w:rsidRPr="00E14EE1">
        <w:rPr>
          <w:sz w:val="28"/>
          <w:szCs w:val="28"/>
        </w:rPr>
        <w:t xml:space="preserve"> činil 0 %.</w:t>
      </w: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  <w:r w:rsidRPr="00E14EE1">
        <w:rPr>
          <w:sz w:val="28"/>
          <w:szCs w:val="28"/>
        </w:rPr>
        <w:t>Zpráva o výsledku přezkoumání hospodaření obce Dlouhá Stráň za rok 201</w:t>
      </w:r>
      <w:r w:rsidR="00241C3A">
        <w:rPr>
          <w:sz w:val="28"/>
          <w:szCs w:val="28"/>
        </w:rPr>
        <w:t>7</w:t>
      </w:r>
      <w:r w:rsidRPr="00E14EE1">
        <w:rPr>
          <w:sz w:val="28"/>
          <w:szCs w:val="28"/>
        </w:rPr>
        <w:t xml:space="preserve"> tvoří nedílnou součást závěrečného účtu obce. Tato kontrola hospodaření obce proběhla dne </w:t>
      </w:r>
      <w:r w:rsidR="00241C3A">
        <w:rPr>
          <w:sz w:val="28"/>
          <w:szCs w:val="28"/>
        </w:rPr>
        <w:t>23</w:t>
      </w:r>
      <w:r w:rsidRPr="00E14EE1">
        <w:rPr>
          <w:sz w:val="28"/>
          <w:szCs w:val="28"/>
        </w:rPr>
        <w:t>.05.2017 kontrolním oddělením KÚ MSK Ostrava</w:t>
      </w:r>
      <w:r w:rsidR="00241C3A">
        <w:rPr>
          <w:sz w:val="28"/>
          <w:szCs w:val="28"/>
        </w:rPr>
        <w:t>,</w:t>
      </w:r>
      <w:r w:rsidR="008A63DF">
        <w:rPr>
          <w:sz w:val="28"/>
          <w:szCs w:val="28"/>
        </w:rPr>
        <w:t xml:space="preserve"> </w:t>
      </w:r>
      <w:r w:rsidRPr="00E14EE1">
        <w:rPr>
          <w:sz w:val="28"/>
          <w:szCs w:val="28"/>
        </w:rPr>
        <w:t xml:space="preserve">byly zjištěny </w:t>
      </w:r>
      <w:r w:rsidR="008A63DF">
        <w:rPr>
          <w:sz w:val="28"/>
          <w:szCs w:val="28"/>
        </w:rPr>
        <w:t xml:space="preserve">méně závažné </w:t>
      </w:r>
      <w:r w:rsidRPr="00E14EE1">
        <w:rPr>
          <w:sz w:val="28"/>
          <w:szCs w:val="28"/>
        </w:rPr>
        <w:t xml:space="preserve">chyby a nedostatky </w:t>
      </w:r>
      <w:r w:rsidR="008A63DF">
        <w:rPr>
          <w:sz w:val="28"/>
          <w:szCs w:val="28"/>
        </w:rPr>
        <w:t>dle § 10 odsr.3 písm. b) zákona 420/2004 Sb.</w:t>
      </w:r>
      <w:r w:rsidRPr="00E14EE1">
        <w:rPr>
          <w:sz w:val="28"/>
          <w:szCs w:val="28"/>
        </w:rPr>
        <w:t xml:space="preserve">, </w:t>
      </w:r>
      <w:r w:rsidR="008A63DF">
        <w:rPr>
          <w:sz w:val="28"/>
          <w:szCs w:val="28"/>
        </w:rPr>
        <w:t xml:space="preserve">na základě zjištěných nedostatků Obec Dlouhá Stáň příjme nápravná </w:t>
      </w:r>
      <w:proofErr w:type="gramStart"/>
      <w:r w:rsidR="008A63DF">
        <w:rPr>
          <w:sz w:val="28"/>
          <w:szCs w:val="28"/>
        </w:rPr>
        <w:t>opatření .</w:t>
      </w:r>
      <w:proofErr w:type="gramEnd"/>
      <w:r w:rsidR="008A63DF">
        <w:rPr>
          <w:sz w:val="28"/>
          <w:szCs w:val="28"/>
        </w:rPr>
        <w:t xml:space="preserve"> </w:t>
      </w: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V Dlouhé Stráni dne </w:t>
      </w:r>
      <w:r w:rsidR="00241C3A">
        <w:rPr>
          <w:sz w:val="28"/>
          <w:szCs w:val="28"/>
        </w:rPr>
        <w:t>08</w:t>
      </w:r>
      <w:r w:rsidRPr="00E14EE1">
        <w:rPr>
          <w:sz w:val="28"/>
          <w:szCs w:val="28"/>
        </w:rPr>
        <w:t>.</w:t>
      </w:r>
      <w:r w:rsidR="00241C3A">
        <w:rPr>
          <w:sz w:val="28"/>
          <w:szCs w:val="28"/>
        </w:rPr>
        <w:t>06</w:t>
      </w:r>
      <w:r w:rsidRPr="00E14EE1">
        <w:rPr>
          <w:sz w:val="28"/>
          <w:szCs w:val="28"/>
        </w:rPr>
        <w:t>.201</w:t>
      </w:r>
      <w:r w:rsidR="00241C3A">
        <w:rPr>
          <w:sz w:val="28"/>
          <w:szCs w:val="28"/>
        </w:rPr>
        <w:t>8</w:t>
      </w: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  <w:proofErr w:type="gramStart"/>
      <w:r w:rsidRPr="00E14EE1">
        <w:rPr>
          <w:sz w:val="28"/>
          <w:szCs w:val="28"/>
        </w:rPr>
        <w:t>Vyhotovila :</w:t>
      </w:r>
      <w:proofErr w:type="gramEnd"/>
      <w:r w:rsidRPr="00E14EE1">
        <w:rPr>
          <w:sz w:val="28"/>
          <w:szCs w:val="28"/>
        </w:rPr>
        <w:t xml:space="preserve"> </w:t>
      </w:r>
      <w:proofErr w:type="spellStart"/>
      <w:r w:rsidRPr="00E14EE1">
        <w:rPr>
          <w:sz w:val="28"/>
          <w:szCs w:val="28"/>
        </w:rPr>
        <w:t>Bartošáková</w:t>
      </w:r>
      <w:proofErr w:type="spellEnd"/>
      <w:r w:rsidRPr="00E14EE1">
        <w:rPr>
          <w:sz w:val="28"/>
          <w:szCs w:val="28"/>
        </w:rPr>
        <w:t xml:space="preserve"> Helena </w:t>
      </w: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</w:p>
    <w:p w:rsidR="003C069C" w:rsidRPr="00E14EE1" w:rsidRDefault="003C069C" w:rsidP="003C069C">
      <w:pPr>
        <w:rPr>
          <w:sz w:val="28"/>
          <w:szCs w:val="28"/>
        </w:rPr>
      </w:pPr>
    </w:p>
    <w:p w:rsidR="003C069C" w:rsidRDefault="003C069C" w:rsidP="003C0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Perďoch</w:t>
      </w:r>
      <w:proofErr w:type="spellEnd"/>
      <w:r>
        <w:rPr>
          <w:sz w:val="28"/>
          <w:szCs w:val="28"/>
        </w:rPr>
        <w:t xml:space="preserve"> Jiří </w:t>
      </w:r>
    </w:p>
    <w:p w:rsidR="003C069C" w:rsidRDefault="003C069C" w:rsidP="003C069C">
      <w:r>
        <w:rPr>
          <w:sz w:val="28"/>
          <w:szCs w:val="28"/>
        </w:rPr>
        <w:t xml:space="preserve">                                                                         Starosta obce  </w:t>
      </w:r>
    </w:p>
    <w:p w:rsidR="00C33D4D" w:rsidRDefault="00022A6C">
      <w:r>
        <w:t xml:space="preserve">Vyvěšeno na </w:t>
      </w:r>
      <w:proofErr w:type="gramStart"/>
      <w:r>
        <w:t>ÚD  dne</w:t>
      </w:r>
      <w:proofErr w:type="gramEnd"/>
      <w:r>
        <w:t>:    08.06.2018</w:t>
      </w:r>
    </w:p>
    <w:p w:rsidR="00022A6C" w:rsidRDefault="00022A6C"/>
    <w:p w:rsidR="00022A6C" w:rsidRDefault="00022A6C">
      <w:r>
        <w:t xml:space="preserve">Sejmuto dne             </w:t>
      </w:r>
      <w:proofErr w:type="gramStart"/>
      <w:r>
        <w:t xml:space="preserve">  :</w:t>
      </w:r>
      <w:proofErr w:type="gramEnd"/>
      <w:r>
        <w:t xml:space="preserve">     25.06.2018</w:t>
      </w:r>
      <w:bookmarkStart w:id="0" w:name="_GoBack"/>
      <w:bookmarkEnd w:id="0"/>
    </w:p>
    <w:sectPr w:rsidR="0002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9C"/>
    <w:rsid w:val="00022A6C"/>
    <w:rsid w:val="0016340F"/>
    <w:rsid w:val="00241C3A"/>
    <w:rsid w:val="003C069C"/>
    <w:rsid w:val="00441695"/>
    <w:rsid w:val="005752F0"/>
    <w:rsid w:val="00675B3C"/>
    <w:rsid w:val="006F2ADE"/>
    <w:rsid w:val="007B4B5E"/>
    <w:rsid w:val="008A63DF"/>
    <w:rsid w:val="008F3E95"/>
    <w:rsid w:val="00987F6A"/>
    <w:rsid w:val="009F5B96"/>
    <w:rsid w:val="00A912F0"/>
    <w:rsid w:val="00BA4464"/>
    <w:rsid w:val="00C33D4D"/>
    <w:rsid w:val="00C94EE8"/>
    <w:rsid w:val="00F8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9111"/>
  <w15:chartTrackingRefBased/>
  <w15:docId w15:val="{3EFF79F2-C1C1-421F-8CBC-03310ED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06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2A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A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1466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2018-06-11T15:11:00Z</cp:lastPrinted>
  <dcterms:created xsi:type="dcterms:W3CDTF">2018-06-11T12:10:00Z</dcterms:created>
  <dcterms:modified xsi:type="dcterms:W3CDTF">2018-06-11T15:12:00Z</dcterms:modified>
</cp:coreProperties>
</file>